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71F2C" w14:textId="77777777" w:rsidR="00776687" w:rsidRPr="00FF50A5" w:rsidRDefault="00776687" w:rsidP="00776687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r w:rsidRPr="00FF50A5">
        <w:rPr>
          <w:bCs/>
          <w:color w:val="000000"/>
          <w:sz w:val="24"/>
          <w:szCs w:val="24"/>
          <w:lang w:val="ru-RU"/>
        </w:rPr>
        <w:t>Приложение №2</w:t>
      </w:r>
    </w:p>
    <w:p w14:paraId="7EA3A370" w14:textId="77777777" w:rsidR="00776687" w:rsidRDefault="00776687" w:rsidP="00776687">
      <w:pPr>
        <w:spacing w:after="0"/>
        <w:jc w:val="right"/>
        <w:rPr>
          <w:bCs/>
          <w:color w:val="000000"/>
          <w:sz w:val="27"/>
          <w:szCs w:val="27"/>
          <w:lang w:val="ru-RU"/>
        </w:rPr>
      </w:pPr>
      <w:r>
        <w:rPr>
          <w:bCs/>
          <w:color w:val="000000"/>
          <w:sz w:val="27"/>
          <w:szCs w:val="27"/>
          <w:lang w:val="ru-RU"/>
        </w:rPr>
        <w:t>к</w:t>
      </w:r>
      <w:r w:rsidRPr="00C702C6">
        <w:rPr>
          <w:bCs/>
          <w:color w:val="000000"/>
          <w:sz w:val="27"/>
          <w:szCs w:val="27"/>
          <w:lang w:val="ru-RU"/>
        </w:rPr>
        <w:t xml:space="preserve"> правилам присвоения ученых </w:t>
      </w:r>
    </w:p>
    <w:p w14:paraId="66C1F253" w14:textId="77777777" w:rsidR="00776687" w:rsidRDefault="00776687" w:rsidP="00776687">
      <w:pPr>
        <w:spacing w:after="0"/>
        <w:jc w:val="right"/>
        <w:rPr>
          <w:bCs/>
          <w:color w:val="000000"/>
          <w:sz w:val="27"/>
          <w:szCs w:val="27"/>
          <w:lang w:val="ru-RU"/>
        </w:rPr>
      </w:pPr>
      <w:r w:rsidRPr="00C702C6">
        <w:rPr>
          <w:bCs/>
          <w:color w:val="000000"/>
          <w:sz w:val="27"/>
          <w:szCs w:val="27"/>
          <w:lang w:val="ru-RU"/>
        </w:rPr>
        <w:t xml:space="preserve">званий (ассоциированный профессор </w:t>
      </w:r>
    </w:p>
    <w:p w14:paraId="69C01DEE" w14:textId="397A570F" w:rsidR="00727766" w:rsidRPr="001B3D32" w:rsidRDefault="00776687" w:rsidP="00776687">
      <w:pPr>
        <w:spacing w:after="0"/>
        <w:jc w:val="right"/>
        <w:rPr>
          <w:b/>
          <w:color w:val="000000"/>
          <w:sz w:val="24"/>
          <w:szCs w:val="24"/>
          <w:lang w:val="kk-KZ"/>
        </w:rPr>
      </w:pPr>
      <w:r w:rsidRPr="00C702C6">
        <w:rPr>
          <w:bCs/>
          <w:color w:val="000000"/>
          <w:sz w:val="27"/>
          <w:szCs w:val="27"/>
          <w:lang w:val="ru-RU"/>
        </w:rPr>
        <w:t>(доцент), профессор</w:t>
      </w:r>
    </w:p>
    <w:p w14:paraId="380B4E75" w14:textId="77777777" w:rsidR="00776687" w:rsidRPr="00A243C8" w:rsidRDefault="00776687" w:rsidP="00776687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  <w:r w:rsidRPr="00A243C8">
        <w:rPr>
          <w:b/>
          <w:color w:val="000000"/>
          <w:sz w:val="24"/>
          <w:szCs w:val="24"/>
          <w:lang w:val="ru-RU"/>
        </w:rPr>
        <w:t>Список публикаций в международных рецензируемых изданиях</w:t>
      </w:r>
    </w:p>
    <w:p w14:paraId="30EEC4DE" w14:textId="77777777" w:rsidR="00727766" w:rsidRPr="00611380" w:rsidRDefault="00727766" w:rsidP="006E473A">
      <w:pPr>
        <w:spacing w:after="0"/>
        <w:jc w:val="center"/>
        <w:rPr>
          <w:b/>
          <w:sz w:val="24"/>
          <w:szCs w:val="24"/>
          <w:lang w:val="ru-RU"/>
        </w:rPr>
      </w:pPr>
    </w:p>
    <w:p w14:paraId="53034DFE" w14:textId="585238C5" w:rsidR="00727766" w:rsidRPr="00611380" w:rsidRDefault="00776687" w:rsidP="006E473A">
      <w:pPr>
        <w:spacing w:after="0" w:line="240" w:lineRule="auto"/>
        <w:jc w:val="both"/>
        <w:rPr>
          <w:sz w:val="24"/>
          <w:szCs w:val="24"/>
          <w:lang w:val="kk-KZ"/>
        </w:rPr>
      </w:pPr>
      <w:r w:rsidRPr="00611380">
        <w:rPr>
          <w:color w:val="000000"/>
          <w:sz w:val="24"/>
          <w:szCs w:val="24"/>
          <w:lang w:val="ru-RU"/>
        </w:rPr>
        <w:t>Фамилия претендента</w:t>
      </w:r>
      <w:r w:rsidR="00727766" w:rsidRPr="00611380">
        <w:rPr>
          <w:color w:val="000000"/>
          <w:sz w:val="24"/>
          <w:szCs w:val="24"/>
          <w:lang w:val="kk-KZ"/>
        </w:rPr>
        <w:t xml:space="preserve">: </w:t>
      </w:r>
      <w:r w:rsidR="00C01018" w:rsidRPr="00611380">
        <w:rPr>
          <w:color w:val="000000"/>
          <w:sz w:val="24"/>
          <w:szCs w:val="24"/>
          <w:lang w:val="kk-KZ"/>
        </w:rPr>
        <w:t>Кажибаева Гульден</w:t>
      </w:r>
      <w:r w:rsidR="00727766" w:rsidRPr="00611380">
        <w:rPr>
          <w:color w:val="000000"/>
          <w:sz w:val="24"/>
          <w:szCs w:val="24"/>
          <w:lang w:val="kk-KZ"/>
        </w:rPr>
        <w:t xml:space="preserve"> </w:t>
      </w:r>
      <w:r w:rsidR="00C01018" w:rsidRPr="00611380">
        <w:rPr>
          <w:color w:val="000000"/>
          <w:sz w:val="24"/>
          <w:szCs w:val="24"/>
          <w:lang w:val="kk-KZ"/>
        </w:rPr>
        <w:t>Кенесовна</w:t>
      </w:r>
      <w:r w:rsidR="00727766" w:rsidRPr="00611380">
        <w:rPr>
          <w:color w:val="000000"/>
          <w:sz w:val="24"/>
          <w:szCs w:val="24"/>
          <w:lang w:val="kk-KZ"/>
        </w:rPr>
        <w:t xml:space="preserve"> </w:t>
      </w:r>
      <w:r w:rsidR="00727766" w:rsidRPr="00611380">
        <w:rPr>
          <w:color w:val="000000"/>
          <w:sz w:val="24"/>
          <w:szCs w:val="24"/>
          <w:u w:val="single"/>
          <w:lang w:val="kk-KZ"/>
        </w:rPr>
        <w:t>(</w:t>
      </w:r>
      <w:r w:rsidR="00C01018" w:rsidRPr="00611380">
        <w:rPr>
          <w:color w:val="000000"/>
          <w:sz w:val="24"/>
          <w:szCs w:val="24"/>
          <w:u w:val="single"/>
          <w:lang w:val="kk-KZ"/>
        </w:rPr>
        <w:t>Kazhibayeva Gulden</w:t>
      </w:r>
      <w:r w:rsidRPr="00611380">
        <w:rPr>
          <w:color w:val="000000"/>
          <w:sz w:val="24"/>
          <w:szCs w:val="24"/>
          <w:u w:val="single"/>
          <w:lang w:val="kk-KZ"/>
        </w:rPr>
        <w:t xml:space="preserve"> </w:t>
      </w:r>
      <w:proofErr w:type="spellStart"/>
      <w:r w:rsidRPr="00611380">
        <w:rPr>
          <w:color w:val="000000"/>
          <w:sz w:val="24"/>
          <w:szCs w:val="24"/>
          <w:u w:val="single"/>
        </w:rPr>
        <w:t>Kenesovna</w:t>
      </w:r>
      <w:proofErr w:type="spellEnd"/>
      <w:r w:rsidR="00727766" w:rsidRPr="00611380">
        <w:rPr>
          <w:color w:val="000000"/>
          <w:sz w:val="24"/>
          <w:szCs w:val="24"/>
          <w:u w:val="single"/>
          <w:lang w:val="kk-KZ"/>
        </w:rPr>
        <w:t>)</w:t>
      </w:r>
    </w:p>
    <w:p w14:paraId="40D3DED8" w14:textId="430F5F4E" w:rsidR="00727766" w:rsidRPr="00611380" w:rsidRDefault="00727766" w:rsidP="006E473A">
      <w:pPr>
        <w:spacing w:after="0" w:line="240" w:lineRule="auto"/>
        <w:jc w:val="both"/>
        <w:rPr>
          <w:sz w:val="24"/>
          <w:szCs w:val="24"/>
          <w:lang w:val="kk-KZ"/>
        </w:rPr>
      </w:pPr>
      <w:r w:rsidRPr="00611380">
        <w:rPr>
          <w:color w:val="000000"/>
          <w:sz w:val="24"/>
          <w:szCs w:val="24"/>
          <w:lang w:val="kk-KZ"/>
        </w:rPr>
        <w:t>Автордың идентификаторы (бар болса):</w:t>
      </w:r>
    </w:p>
    <w:p w14:paraId="1B18C895" w14:textId="63DD935B" w:rsidR="00727766" w:rsidRPr="00611380" w:rsidRDefault="00727766" w:rsidP="006E473A">
      <w:pPr>
        <w:spacing w:after="0" w:line="240" w:lineRule="auto"/>
        <w:jc w:val="both"/>
        <w:rPr>
          <w:color w:val="000000"/>
          <w:sz w:val="24"/>
          <w:szCs w:val="24"/>
          <w:highlight w:val="yellow"/>
          <w:u w:val="single"/>
          <w:lang w:val="kk-KZ"/>
        </w:rPr>
      </w:pPr>
      <w:bookmarkStart w:id="0" w:name="_Hlk197070291"/>
      <w:r w:rsidRPr="00611380">
        <w:rPr>
          <w:spacing w:val="4"/>
          <w:sz w:val="24"/>
          <w:szCs w:val="24"/>
          <w:shd w:val="clear" w:color="auto" w:fill="FFFFFF"/>
          <w:lang w:val="kk-KZ"/>
        </w:rPr>
        <w:t xml:space="preserve">Scopus Author ID: </w:t>
      </w:r>
      <w:r w:rsidR="00611380" w:rsidRPr="00611380">
        <w:rPr>
          <w:color w:val="2E2E2E"/>
          <w:sz w:val="24"/>
          <w:szCs w:val="24"/>
          <w:shd w:val="clear" w:color="auto" w:fill="FFFFFF"/>
        </w:rPr>
        <w:t>57216851708</w:t>
      </w:r>
    </w:p>
    <w:p w14:paraId="20D3B3E1" w14:textId="69A7F46E" w:rsidR="00727766" w:rsidRPr="00611380" w:rsidRDefault="00727766" w:rsidP="006E473A">
      <w:pPr>
        <w:spacing w:after="0" w:line="240" w:lineRule="auto"/>
        <w:jc w:val="both"/>
        <w:rPr>
          <w:color w:val="000000"/>
          <w:sz w:val="24"/>
          <w:szCs w:val="24"/>
          <w:lang w:val="kk-KZ"/>
        </w:rPr>
      </w:pPr>
      <w:r w:rsidRPr="00611380">
        <w:rPr>
          <w:sz w:val="24"/>
          <w:szCs w:val="24"/>
          <w:lang w:val="kk-KZ"/>
        </w:rPr>
        <w:t>Web of Science Researcher ID:</w:t>
      </w:r>
      <w:r w:rsidR="00611380" w:rsidRPr="00611380">
        <w:rPr>
          <w:color w:val="000000"/>
          <w:sz w:val="24"/>
          <w:szCs w:val="24"/>
          <w:shd w:val="clear" w:color="auto" w:fill="FFFFFF"/>
        </w:rPr>
        <w:t xml:space="preserve"> </w:t>
      </w:r>
      <w:r w:rsidR="00611380" w:rsidRPr="00611380">
        <w:rPr>
          <w:color w:val="000000"/>
          <w:sz w:val="24"/>
          <w:szCs w:val="24"/>
          <w:shd w:val="clear" w:color="auto" w:fill="FFFFFF"/>
        </w:rPr>
        <w:t>JZV-2931-2024</w:t>
      </w:r>
    </w:p>
    <w:p w14:paraId="74A8779B" w14:textId="466B02EB" w:rsidR="00727766" w:rsidRPr="00611380" w:rsidRDefault="00727766" w:rsidP="006E473A">
      <w:pPr>
        <w:spacing w:after="0" w:line="240" w:lineRule="auto"/>
        <w:jc w:val="both"/>
        <w:rPr>
          <w:color w:val="000000"/>
          <w:sz w:val="24"/>
          <w:szCs w:val="24"/>
          <w:lang w:val="kk-KZ"/>
        </w:rPr>
      </w:pPr>
      <w:r w:rsidRPr="00611380">
        <w:rPr>
          <w:color w:val="000000"/>
          <w:sz w:val="24"/>
          <w:szCs w:val="24"/>
          <w:lang w:val="kk-KZ"/>
        </w:rPr>
        <w:t xml:space="preserve">ORCID: </w:t>
      </w:r>
      <w:hyperlink r:id="rId4" w:tgtFrame="_blank" w:history="1">
        <w:r w:rsidR="007076AE" w:rsidRPr="00611380">
          <w:rPr>
            <w:rStyle w:val="a3"/>
            <w:color w:val="085C77"/>
            <w:sz w:val="24"/>
            <w:szCs w:val="24"/>
            <w:shd w:val="clear" w:color="auto" w:fill="FFFFFF"/>
            <w:lang w:val="kk-KZ"/>
          </w:rPr>
          <w:t>(https://orcid.org/000</w:t>
        </w:r>
        <w:r w:rsidR="007076AE" w:rsidRPr="00611380">
          <w:rPr>
            <w:rStyle w:val="a3"/>
            <w:color w:val="085C77"/>
            <w:sz w:val="24"/>
            <w:szCs w:val="24"/>
            <w:shd w:val="clear" w:color="auto" w:fill="FFFFFF"/>
            <w:lang w:val="kk-KZ"/>
          </w:rPr>
          <w:t>0</w:t>
        </w:r>
        <w:r w:rsidR="007076AE" w:rsidRPr="00611380">
          <w:rPr>
            <w:rStyle w:val="a3"/>
            <w:color w:val="085C77"/>
            <w:sz w:val="24"/>
            <w:szCs w:val="24"/>
            <w:shd w:val="clear" w:color="auto" w:fill="FFFFFF"/>
            <w:lang w:val="kk-KZ"/>
          </w:rPr>
          <w:t>-0002-1177-5421)</w:t>
        </w:r>
      </w:hyperlink>
    </w:p>
    <w:bookmarkEnd w:id="0"/>
    <w:p w14:paraId="7E017056" w14:textId="77777777" w:rsidR="00727766" w:rsidRPr="001B3D32" w:rsidRDefault="00727766" w:rsidP="00727766">
      <w:pPr>
        <w:spacing w:after="0"/>
        <w:jc w:val="both"/>
        <w:rPr>
          <w:sz w:val="24"/>
          <w:szCs w:val="24"/>
          <w:lang w:val="kk-KZ"/>
        </w:rPr>
      </w:pPr>
    </w:p>
    <w:tbl>
      <w:tblPr>
        <w:tblW w:w="14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1559"/>
      </w:tblGrid>
      <w:tr w:rsidR="00727766" w:rsidRPr="00611380" w14:paraId="0BB1ABE2" w14:textId="77777777" w:rsidTr="001B3D3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3F9D56" w14:textId="77777777" w:rsidR="00727766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r w:rsidRPr="001B3D32">
              <w:rPr>
                <w:sz w:val="24"/>
                <w:szCs w:val="24"/>
                <w:lang w:val="kk-KZ"/>
              </w:rPr>
              <w:t>№</w:t>
            </w:r>
          </w:p>
          <w:p w14:paraId="0A74EB89" w14:textId="427CA5DC" w:rsidR="00776687" w:rsidRPr="00776687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п/п</w:t>
            </w:r>
          </w:p>
          <w:p w14:paraId="5B83BD17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F9F4D1" w14:textId="2D9628ED" w:rsidR="00727766" w:rsidRPr="001B3D32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proofErr w:type="spellStart"/>
            <w:r w:rsidRPr="00A243C8">
              <w:rPr>
                <w:sz w:val="24"/>
                <w:szCs w:val="24"/>
              </w:rPr>
              <w:t>Название</w:t>
            </w:r>
            <w:proofErr w:type="spellEnd"/>
            <w:r w:rsidRPr="00A243C8">
              <w:rPr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</w:rPr>
              <w:t>публикации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31F17B" w14:textId="5CDFFB53" w:rsidR="00727766" w:rsidRPr="001B3D32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A243C8">
              <w:rPr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09E9AE" w14:textId="61B310B5" w:rsidR="00727766" w:rsidRPr="001B3D32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A243C8">
              <w:rPr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A243C8">
              <w:rPr>
                <w:sz w:val="24"/>
                <w:szCs w:val="24"/>
              </w:rPr>
              <w:t>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568491" w14:textId="439D3B04" w:rsidR="00727766" w:rsidRPr="001B3D32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Импакт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-фактор журнала, квартиль и область науки* по данным </w:t>
            </w:r>
            <w:r w:rsidRPr="00A243C8">
              <w:rPr>
                <w:sz w:val="24"/>
                <w:szCs w:val="24"/>
              </w:rPr>
              <w:t>Journal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Citation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Reports</w:t>
            </w:r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Жорнал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Цитэйшэн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Репортс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2865AC" w14:textId="41AEC5E2" w:rsidR="00727766" w:rsidRPr="00776687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776687">
              <w:rPr>
                <w:sz w:val="24"/>
                <w:szCs w:val="24"/>
                <w:lang w:val="kk-KZ"/>
              </w:rPr>
              <w:t>Индекс в базе данных Web of Science Core Collection (Веб оф Сайенс Кор Коллекшн)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D15DC4" w14:textId="6571D8D7" w:rsidR="00727766" w:rsidRPr="001B3D32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proofErr w:type="spellStart"/>
            <w:r w:rsidRPr="00A243C8">
              <w:rPr>
                <w:sz w:val="24"/>
                <w:szCs w:val="24"/>
              </w:rPr>
              <w:t>CiteScore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) журнала,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и область науки* по данным </w:t>
            </w:r>
            <w:r w:rsidRPr="00A243C8">
              <w:rPr>
                <w:sz w:val="24"/>
                <w:szCs w:val="24"/>
              </w:rPr>
              <w:t>Scopus</w:t>
            </w:r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Скопус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06D95B" w14:textId="4A1BBB01" w:rsidR="00727766" w:rsidRPr="001B3D32" w:rsidRDefault="00776687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A243C8">
              <w:rPr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CD57E5" w14:textId="7512637A" w:rsidR="00727766" w:rsidRPr="001B3D32" w:rsidRDefault="00776687" w:rsidP="00F858ED">
            <w:pPr>
              <w:spacing w:after="0" w:line="240" w:lineRule="auto"/>
              <w:ind w:left="23" w:right="111"/>
              <w:jc w:val="center"/>
              <w:rPr>
                <w:sz w:val="24"/>
                <w:szCs w:val="24"/>
                <w:lang w:val="kk-KZ"/>
              </w:rPr>
            </w:pPr>
            <w:r w:rsidRPr="00A243C8">
              <w:rPr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</w:tr>
      <w:tr w:rsidR="00727766" w:rsidRPr="001B3D32" w14:paraId="3D79F3ED" w14:textId="77777777" w:rsidTr="001B3D3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1BBFB7" w14:textId="77777777" w:rsidR="00727766" w:rsidRPr="001B3D32" w:rsidRDefault="00727766" w:rsidP="00F858ED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969550" w14:textId="77777777" w:rsidR="009A4188" w:rsidRPr="001B3D32" w:rsidRDefault="009A4188" w:rsidP="009A4188">
            <w:pPr>
              <w:jc w:val="both"/>
              <w:rPr>
                <w:lang w:val="kk-KZ"/>
              </w:rPr>
            </w:pPr>
            <w:r w:rsidRPr="001B3D32">
              <w:rPr>
                <w:lang w:val="kk-KZ"/>
              </w:rPr>
              <w:t xml:space="preserve">Existehtial Loneliness in Kazakh Literature ahd Modern World Literature: Cross-Cultural Insights from Metaphors and Frame-Based Analysis. </w:t>
            </w:r>
          </w:p>
          <w:p w14:paraId="0CEB02FF" w14:textId="77777777" w:rsidR="00727766" w:rsidRPr="001B3D32" w:rsidRDefault="00727766" w:rsidP="00F858ED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rStyle w:val="highlight-moduleako5d"/>
                <w:sz w:val="24"/>
                <w:szCs w:val="24"/>
                <w:lang w:val="kk-KZ"/>
              </w:rPr>
              <w:t>technical universities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DE9773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C64F411" w14:textId="77777777" w:rsidR="00727766" w:rsidRPr="001B3D32" w:rsidRDefault="009A4188" w:rsidP="00F858ED">
            <w:pPr>
              <w:spacing w:after="0" w:line="240" w:lineRule="auto"/>
              <w:ind w:left="6" w:right="6"/>
              <w:contextualSpacing/>
              <w:rPr>
                <w:lang w:val="kk-KZ"/>
              </w:rPr>
            </w:pPr>
            <w:r w:rsidRPr="001B3D32">
              <w:rPr>
                <w:lang w:val="kk-KZ"/>
              </w:rPr>
              <w:t>International Journal jf Society, Culture&amp;Language IJSCL (June 2022).-V.10.-Iss.3-H/103-116. ISSN: 2329-2210 (онлайн)</w:t>
            </w:r>
          </w:p>
          <w:p w14:paraId="37F3E91F" w14:textId="3C49EB38" w:rsidR="009A4188" w:rsidRPr="001B3D32" w:rsidRDefault="009A4188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DOI:</w:t>
            </w:r>
            <w:r w:rsidR="003D08FB" w:rsidRPr="001B3D32">
              <w:rPr>
                <w:lang w:val="kk-KZ"/>
              </w:rPr>
              <w:t xml:space="preserve"> </w:t>
            </w:r>
            <w:hyperlink r:id="rId5" w:history="1">
              <w:r w:rsidR="003D08FB" w:rsidRPr="001B3D32">
                <w:rPr>
                  <w:rStyle w:val="a3"/>
                  <w:sz w:val="24"/>
                  <w:szCs w:val="24"/>
                  <w:lang w:val="kk-KZ"/>
                </w:rPr>
                <w:t>https://doi.org/10.22034/ijscl.2022.543086.2468</w:t>
              </w:r>
            </w:hyperlink>
            <w:r w:rsidR="003D08FB" w:rsidRPr="001B3D32">
              <w:rPr>
                <w:color w:val="FF0000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34325E7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lastRenderedPageBreak/>
              <w:t xml:space="preserve">Q2, </w:t>
            </w:r>
          </w:p>
          <w:p w14:paraId="6211C803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SJR 2023 - 0.470</w:t>
            </w:r>
          </w:p>
          <w:p w14:paraId="5F3304AA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Education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46C4F9" w14:textId="77777777" w:rsidR="00EC52E7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Q2, </w:t>
            </w:r>
          </w:p>
          <w:p w14:paraId="0CFF6EC9" w14:textId="77777777" w:rsidR="00727766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Journal Impact Factor, 2023 - 1.5         Education &amp; Educational research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E49BED4" w14:textId="77777777" w:rsidR="00727766" w:rsidRPr="001B3D32" w:rsidRDefault="00727766" w:rsidP="009A418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CiteScore (СайтСкор) – </w:t>
            </w:r>
            <w:r w:rsidR="009A4188" w:rsidRPr="001B3D32">
              <w:rPr>
                <w:sz w:val="24"/>
                <w:szCs w:val="24"/>
                <w:lang w:val="kk-KZ"/>
              </w:rPr>
              <w:t>1,2</w:t>
            </w:r>
            <w:r w:rsidRPr="001B3D32">
              <w:rPr>
                <w:sz w:val="24"/>
                <w:szCs w:val="24"/>
                <w:lang w:val="kk-KZ"/>
              </w:rPr>
              <w:t xml:space="preserve"> </w:t>
            </w:r>
            <w:r w:rsidR="009A4188" w:rsidRPr="001B3D32">
              <w:rPr>
                <w:rStyle w:val="anegp0gi0b9av8jahpyh"/>
                <w:lang w:val="kk-KZ"/>
              </w:rPr>
              <w:t xml:space="preserve">лингвистика және тілдер </w:t>
            </w:r>
            <w:r w:rsidRPr="001B3D32">
              <w:rPr>
                <w:rStyle w:val="anegp0gi0b9av8jahpyh"/>
                <w:lang w:val="kk-KZ"/>
              </w:rPr>
              <w:t>бойынша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rStyle w:val="anegp0gi0b9av8jahpyh"/>
                <w:lang w:val="kk-KZ"/>
              </w:rPr>
              <w:t>202</w:t>
            </w:r>
            <w:r w:rsidR="009A4188" w:rsidRPr="001B3D32">
              <w:rPr>
                <w:rStyle w:val="anegp0gi0b9av8jahpyh"/>
                <w:lang w:val="kk-KZ"/>
              </w:rPr>
              <w:t>1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rStyle w:val="anegp0gi0b9av8jahpyh"/>
                <w:lang w:val="kk-KZ"/>
              </w:rPr>
              <w:t>жылғы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rStyle w:val="anegp0gi0b9av8jahpyh"/>
                <w:lang w:val="kk-KZ"/>
              </w:rPr>
              <w:t>процентиль</w:t>
            </w:r>
            <w:r w:rsidRPr="001B3D32">
              <w:rPr>
                <w:sz w:val="24"/>
                <w:szCs w:val="24"/>
                <w:lang w:val="kk-KZ"/>
              </w:rPr>
              <w:t xml:space="preserve"> – </w:t>
            </w:r>
            <w:r w:rsidR="009A4188" w:rsidRPr="001B3D32">
              <w:rPr>
                <w:bCs/>
                <w:sz w:val="24"/>
                <w:szCs w:val="24"/>
                <w:lang w:val="kk-KZ"/>
              </w:rPr>
              <w:t>74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2AB27E" w14:textId="77777777" w:rsidR="00727766" w:rsidRPr="001B3D32" w:rsidRDefault="009A4188" w:rsidP="00F858ED">
            <w:pPr>
              <w:spacing w:after="0" w:line="240" w:lineRule="auto"/>
              <w:contextualSpacing/>
              <w:rPr>
                <w:sz w:val="24"/>
                <w:szCs w:val="24"/>
                <w:lang w:val="kk-KZ" w:eastAsia="ru-RU"/>
              </w:rPr>
            </w:pPr>
            <w:r w:rsidRPr="001B3D32">
              <w:rPr>
                <w:lang w:val="kk-KZ"/>
              </w:rPr>
              <w:t xml:space="preserve">Rakymzhan Oralsyn, Shalabay Berdibay, Zhumagulova Omirgul, </w:t>
            </w:r>
            <w:r w:rsidRPr="001B3D32">
              <w:rPr>
                <w:b/>
                <w:u w:val="single"/>
                <w:lang w:val="kk-KZ"/>
              </w:rPr>
              <w:t>Kazhibayeva Gulden</w:t>
            </w:r>
            <w:r w:rsidRPr="001B3D32">
              <w:rPr>
                <w:lang w:val="kk-KZ"/>
              </w:rPr>
              <w:t>, Kairbekova Ibagul.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0E5FB2" w14:textId="7EDA794D" w:rsidR="00727766" w:rsidRPr="001B3D32" w:rsidRDefault="00776687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A243C8">
              <w:rPr>
                <w:sz w:val="24"/>
                <w:szCs w:val="24"/>
                <w:lang w:val="ru-RU"/>
              </w:rPr>
              <w:t>соавтор</w:t>
            </w:r>
          </w:p>
        </w:tc>
      </w:tr>
      <w:tr w:rsidR="00727766" w:rsidRPr="001B3D32" w14:paraId="37DAB875" w14:textId="77777777" w:rsidTr="001B3D3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8F90C9" w14:textId="77777777" w:rsidR="00727766" w:rsidRPr="001B3D32" w:rsidRDefault="00727766" w:rsidP="00F858ED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0B21FA6" w14:textId="77777777" w:rsidR="009A4188" w:rsidRPr="001B3D32" w:rsidRDefault="009A4188" w:rsidP="009A4188">
            <w:pPr>
              <w:jc w:val="both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Explicit and Impiicit Ways of Expressig Author`s Modality in Kazakh, Kyrgyz and Russian Languages: a Comparatative Aspect. </w:t>
            </w:r>
          </w:p>
          <w:p w14:paraId="0C74F8BA" w14:textId="77777777" w:rsidR="00727766" w:rsidRPr="001B3D32" w:rsidRDefault="00727766" w:rsidP="00F858ED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kk-KZ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E76ADBD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color w:val="000000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9F43861" w14:textId="77777777" w:rsidR="009A4188" w:rsidRPr="001B3D32" w:rsidRDefault="009A4188" w:rsidP="009A4188">
            <w:pPr>
              <w:shd w:val="clear" w:color="auto" w:fill="FFFFFF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Journal of Psycholingustic Research (United States), -2024. Vol.53, Iss.1. –Article number 67, ISSN 0090-6905</w:t>
            </w:r>
            <w:r w:rsidR="00EC52E7" w:rsidRPr="001B3D32">
              <w:rPr>
                <w:sz w:val="24"/>
                <w:szCs w:val="24"/>
                <w:lang w:val="kk-KZ"/>
              </w:rPr>
              <w:t xml:space="preserve">; </w:t>
            </w:r>
            <w:r w:rsidRPr="001B3D32">
              <w:rPr>
                <w:sz w:val="24"/>
                <w:szCs w:val="24"/>
                <w:lang w:val="kk-KZ"/>
              </w:rPr>
              <w:t>27.01. 2024)</w:t>
            </w:r>
          </w:p>
          <w:p w14:paraId="5D196877" w14:textId="7AE325EB" w:rsidR="003D08FB" w:rsidRPr="001B3D32" w:rsidRDefault="00EC52E7" w:rsidP="003D08FB">
            <w:pPr>
              <w:spacing w:after="0" w:line="240" w:lineRule="auto"/>
              <w:ind w:left="6" w:right="6"/>
              <w:contextualSpacing/>
              <w:rPr>
                <w:color w:val="000000"/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DOI:</w:t>
            </w:r>
            <w:r w:rsidR="003D08FB" w:rsidRPr="001B3D32">
              <w:rPr>
                <w:sz w:val="24"/>
                <w:szCs w:val="24"/>
                <w:lang w:val="kk-KZ"/>
              </w:rPr>
              <w:t xml:space="preserve"> </w:t>
            </w:r>
            <w:hyperlink r:id="rId6" w:history="1">
              <w:r w:rsidR="003D08FB" w:rsidRPr="001B3D32">
                <w:rPr>
                  <w:rStyle w:val="a3"/>
                  <w:sz w:val="24"/>
                  <w:szCs w:val="24"/>
                  <w:lang w:val="kk-KZ"/>
                </w:rPr>
                <w:t>https://doi.org/10.1007/s10936-024-10049-w</w:t>
              </w:r>
            </w:hyperlink>
            <w:r w:rsidR="003D08FB" w:rsidRPr="001B3D32">
              <w:rPr>
                <w:sz w:val="24"/>
                <w:szCs w:val="24"/>
                <w:lang w:val="kk-KZ"/>
              </w:rPr>
              <w:t xml:space="preserve"> </w:t>
            </w:r>
            <w:r w:rsidR="003D08FB" w:rsidRPr="001B3D32">
              <w:rPr>
                <w:color w:val="000000"/>
                <w:sz w:val="24"/>
                <w:szCs w:val="24"/>
                <w:lang w:val="kk-KZ"/>
              </w:rPr>
              <w:t xml:space="preserve">  </w:t>
            </w:r>
          </w:p>
          <w:p w14:paraId="05C4F9E1" w14:textId="32C99844" w:rsidR="00EC52E7" w:rsidRPr="001B3D32" w:rsidRDefault="00EC52E7" w:rsidP="009A418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B2E48F" w14:textId="77777777" w:rsidR="00EC52E7" w:rsidRPr="001B3D32" w:rsidRDefault="00727766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ab/>
            </w:r>
            <w:r w:rsidR="00EC52E7" w:rsidRPr="001B3D32">
              <w:rPr>
                <w:sz w:val="24"/>
                <w:szCs w:val="24"/>
                <w:lang w:val="kk-KZ"/>
              </w:rPr>
              <w:t xml:space="preserve">Q2, </w:t>
            </w:r>
          </w:p>
          <w:p w14:paraId="19F72827" w14:textId="77777777" w:rsidR="00727766" w:rsidRPr="001B3D32" w:rsidRDefault="00EC52E7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Journal Impact Factor, 2022 – 2,0         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CC30B7" w14:textId="77777777" w:rsidR="00EC52E7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Q2, </w:t>
            </w:r>
          </w:p>
          <w:p w14:paraId="6975C06F" w14:textId="77777777" w:rsidR="00727766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Journal Impact Factor, 2022 – 2,0         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5644800" w14:textId="77777777" w:rsidR="00727766" w:rsidRPr="001B3D32" w:rsidRDefault="00EC52E7" w:rsidP="00EC52E7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2022  жылғы CiteScore (СайтСкор) – 3,3 тең, </w:t>
            </w:r>
            <w:r w:rsidRPr="001B3D32">
              <w:rPr>
                <w:rStyle w:val="anegp0gi0b9av8jahpyh"/>
                <w:lang w:val="kk-KZ"/>
              </w:rPr>
              <w:t>тілдер және лингвистика бойынша процентиль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sz w:val="24"/>
                <w:szCs w:val="24"/>
                <w:lang w:val="kk-KZ"/>
              </w:rPr>
              <w:t xml:space="preserve">– </w:t>
            </w:r>
            <w:r w:rsidRPr="001B3D32">
              <w:rPr>
                <w:bCs/>
                <w:sz w:val="24"/>
                <w:szCs w:val="24"/>
                <w:lang w:val="kk-KZ"/>
              </w:rPr>
              <w:t xml:space="preserve">90;  лингвистика және тілдер бойынша </w:t>
            </w:r>
            <w:r w:rsidRPr="001B3D32">
              <w:rPr>
                <w:rStyle w:val="anegp0gi0b9av8jahpyh"/>
                <w:lang w:val="kk-KZ"/>
              </w:rPr>
              <w:t>процентиль</w:t>
            </w:r>
            <w:r w:rsidRPr="001B3D32">
              <w:rPr>
                <w:sz w:val="24"/>
                <w:szCs w:val="24"/>
                <w:lang w:val="kk-KZ"/>
              </w:rPr>
              <w:t xml:space="preserve"> – </w:t>
            </w:r>
            <w:r w:rsidRPr="001B3D32">
              <w:rPr>
                <w:bCs/>
                <w:sz w:val="24"/>
                <w:szCs w:val="24"/>
                <w:lang w:val="kk-KZ"/>
              </w:rPr>
              <w:t xml:space="preserve">90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32B147F" w14:textId="77777777" w:rsidR="00727766" w:rsidRPr="001B3D32" w:rsidRDefault="00EC52E7" w:rsidP="00F858ED">
            <w:pPr>
              <w:spacing w:after="0" w:line="240" w:lineRule="auto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Gulgul Iskakova, Berdibay Shalabay, </w:t>
            </w:r>
            <w:r w:rsidRPr="001B3D32">
              <w:rPr>
                <w:b/>
                <w:sz w:val="24"/>
                <w:szCs w:val="24"/>
                <w:u w:val="single"/>
                <w:lang w:val="kk-KZ"/>
              </w:rPr>
              <w:t>Gulden Kazhibayeva</w:t>
            </w:r>
            <w:r w:rsidRPr="001B3D32">
              <w:rPr>
                <w:sz w:val="24"/>
                <w:szCs w:val="24"/>
                <w:lang w:val="kk-KZ"/>
              </w:rPr>
              <w:t>, Peter Kosta, Omirgul Zhumagulova.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BE2693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бірлескен автор</w:t>
            </w:r>
          </w:p>
        </w:tc>
      </w:tr>
    </w:tbl>
    <w:p w14:paraId="5CE33F49" w14:textId="77777777" w:rsidR="00727766" w:rsidRPr="001B3D32" w:rsidRDefault="00727766" w:rsidP="00727766">
      <w:pPr>
        <w:rPr>
          <w:sz w:val="24"/>
          <w:szCs w:val="24"/>
          <w:lang w:val="kk-KZ"/>
        </w:rPr>
      </w:pPr>
    </w:p>
    <w:p w14:paraId="14FFCB1C" w14:textId="77777777" w:rsidR="00727766" w:rsidRPr="001B3D32" w:rsidRDefault="00727766" w:rsidP="00727766">
      <w:pPr>
        <w:rPr>
          <w:sz w:val="24"/>
          <w:szCs w:val="24"/>
          <w:lang w:val="kk-KZ"/>
        </w:rPr>
      </w:pPr>
    </w:p>
    <w:p w14:paraId="341FA0C1" w14:textId="172E1F03" w:rsidR="00727766" w:rsidRPr="001B3D32" w:rsidRDefault="00727766" w:rsidP="00727766">
      <w:pPr>
        <w:spacing w:after="0" w:line="240" w:lineRule="auto"/>
        <w:jc w:val="center"/>
        <w:rPr>
          <w:sz w:val="24"/>
          <w:szCs w:val="24"/>
          <w:lang w:val="kk-KZ"/>
        </w:rPr>
      </w:pPr>
      <w:r w:rsidRPr="001B3D32">
        <w:rPr>
          <w:b/>
          <w:sz w:val="24"/>
          <w:szCs w:val="24"/>
          <w:lang w:val="kk-KZ"/>
        </w:rPr>
        <w:t>Автор:</w:t>
      </w:r>
      <w:r w:rsidR="00E6143F" w:rsidRPr="001B3D32">
        <w:rPr>
          <w:sz w:val="24"/>
          <w:szCs w:val="24"/>
          <w:lang w:val="kk-KZ"/>
        </w:rPr>
        <w:tab/>
      </w:r>
      <w:r w:rsidR="00E6143F" w:rsidRPr="001B3D32">
        <w:rPr>
          <w:sz w:val="24"/>
          <w:szCs w:val="24"/>
          <w:lang w:val="kk-KZ"/>
        </w:rPr>
        <w:tab/>
      </w:r>
      <w:r w:rsidR="00776687">
        <w:rPr>
          <w:sz w:val="24"/>
          <w:szCs w:val="24"/>
          <w:lang w:val="kk-KZ"/>
        </w:rPr>
        <w:t>к</w:t>
      </w:r>
      <w:r w:rsidRPr="001B3D32">
        <w:rPr>
          <w:sz w:val="24"/>
          <w:szCs w:val="24"/>
          <w:lang w:val="kk-KZ"/>
        </w:rPr>
        <w:t>.</w:t>
      </w:r>
      <w:r w:rsidR="00776687">
        <w:rPr>
          <w:sz w:val="24"/>
          <w:szCs w:val="24"/>
          <w:lang w:val="kk-KZ"/>
        </w:rPr>
        <w:t>ф</w:t>
      </w:r>
      <w:r w:rsidRPr="001B3D32">
        <w:rPr>
          <w:sz w:val="24"/>
          <w:szCs w:val="24"/>
          <w:lang w:val="kk-KZ"/>
        </w:rPr>
        <w:t>.</w:t>
      </w:r>
      <w:r w:rsidR="00776687">
        <w:rPr>
          <w:sz w:val="24"/>
          <w:szCs w:val="24"/>
          <w:lang w:val="kk-KZ"/>
        </w:rPr>
        <w:t>н</w:t>
      </w:r>
      <w:r w:rsidRPr="001B3D32">
        <w:rPr>
          <w:sz w:val="24"/>
          <w:szCs w:val="24"/>
          <w:lang w:val="kk-KZ"/>
        </w:rPr>
        <w:t>. Г.К.Кажибаева</w:t>
      </w:r>
      <w:r w:rsidR="00E6143F"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ab/>
        <w:t xml:space="preserve"> </w:t>
      </w:r>
      <w:r w:rsidR="00776687">
        <w:rPr>
          <w:b/>
          <w:sz w:val="24"/>
          <w:szCs w:val="24"/>
          <w:lang w:val="kk-KZ"/>
        </w:rPr>
        <w:t>Ученый секретарь</w:t>
      </w:r>
      <w:r w:rsidRPr="001B3D32">
        <w:rPr>
          <w:b/>
          <w:sz w:val="24"/>
          <w:szCs w:val="24"/>
          <w:lang w:val="kk-KZ"/>
        </w:rPr>
        <w:t>:</w:t>
      </w:r>
      <w:r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ab/>
      </w:r>
      <w:r w:rsidR="00776687">
        <w:rPr>
          <w:sz w:val="24"/>
          <w:szCs w:val="24"/>
          <w:lang w:val="kk-KZ"/>
        </w:rPr>
        <w:t>к</w:t>
      </w:r>
      <w:r w:rsidR="00E6143F" w:rsidRPr="001B3D32">
        <w:rPr>
          <w:sz w:val="24"/>
          <w:szCs w:val="24"/>
          <w:lang w:val="kk-KZ"/>
        </w:rPr>
        <w:t>.</w:t>
      </w:r>
      <w:r w:rsidR="00776687">
        <w:rPr>
          <w:sz w:val="24"/>
          <w:szCs w:val="24"/>
          <w:lang w:val="kk-KZ"/>
        </w:rPr>
        <w:t>ф</w:t>
      </w:r>
      <w:r w:rsidR="00E6143F" w:rsidRPr="001B3D32">
        <w:rPr>
          <w:sz w:val="24"/>
          <w:szCs w:val="24"/>
          <w:lang w:val="kk-KZ"/>
        </w:rPr>
        <w:t>.</w:t>
      </w:r>
      <w:r w:rsidR="00776687">
        <w:rPr>
          <w:sz w:val="24"/>
          <w:szCs w:val="24"/>
          <w:lang w:val="kk-KZ"/>
        </w:rPr>
        <w:t>н</w:t>
      </w:r>
      <w:r w:rsidR="00E6143F" w:rsidRPr="001B3D32">
        <w:rPr>
          <w:sz w:val="24"/>
          <w:szCs w:val="24"/>
          <w:lang w:val="kk-KZ"/>
        </w:rPr>
        <w:t xml:space="preserve">., </w:t>
      </w:r>
      <w:r w:rsidR="00776687">
        <w:rPr>
          <w:sz w:val="24"/>
          <w:szCs w:val="24"/>
          <w:lang w:val="kk-KZ"/>
        </w:rPr>
        <w:t>ассц</w:t>
      </w:r>
      <w:r w:rsidR="00E6143F" w:rsidRPr="001B3D32">
        <w:rPr>
          <w:sz w:val="24"/>
          <w:szCs w:val="24"/>
          <w:lang w:val="kk-KZ"/>
        </w:rPr>
        <w:t xml:space="preserve">.профессор </w:t>
      </w:r>
      <w:r w:rsidRPr="001B3D32">
        <w:rPr>
          <w:sz w:val="24"/>
          <w:szCs w:val="24"/>
          <w:lang w:val="kk-KZ"/>
        </w:rPr>
        <w:t>Г.Т. Тлеубердина</w:t>
      </w:r>
    </w:p>
    <w:p w14:paraId="3C66CCB4" w14:textId="77777777" w:rsidR="00C52FEE" w:rsidRPr="001B3D32" w:rsidRDefault="00C52FEE">
      <w:pPr>
        <w:rPr>
          <w:lang w:val="kk-KZ"/>
        </w:rPr>
      </w:pPr>
    </w:p>
    <w:sectPr w:rsidR="00C52FEE" w:rsidRPr="001B3D32" w:rsidSect="007277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718C"/>
    <w:rsid w:val="000D5F2A"/>
    <w:rsid w:val="001B3D32"/>
    <w:rsid w:val="0023627C"/>
    <w:rsid w:val="003D08FB"/>
    <w:rsid w:val="004D718C"/>
    <w:rsid w:val="005F3404"/>
    <w:rsid w:val="00611380"/>
    <w:rsid w:val="006E473A"/>
    <w:rsid w:val="007076AE"/>
    <w:rsid w:val="00727766"/>
    <w:rsid w:val="00776687"/>
    <w:rsid w:val="009A4188"/>
    <w:rsid w:val="00BB7A03"/>
    <w:rsid w:val="00C01018"/>
    <w:rsid w:val="00C52FEE"/>
    <w:rsid w:val="00C70657"/>
    <w:rsid w:val="00C76E60"/>
    <w:rsid w:val="00D26490"/>
    <w:rsid w:val="00E6143F"/>
    <w:rsid w:val="00EB60E6"/>
    <w:rsid w:val="00EC52E7"/>
    <w:rsid w:val="00F22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ED84C"/>
  <w15:docId w15:val="{3F591B6F-1A5C-4382-ADB8-60833262B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7766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7766"/>
    <w:rPr>
      <w:color w:val="0000FF" w:themeColor="hyperlink"/>
      <w:u w:val="single"/>
    </w:rPr>
  </w:style>
  <w:style w:type="character" w:customStyle="1" w:styleId="highlight-moduleako5d">
    <w:name w:val="highlight-module__ako5d"/>
    <w:basedOn w:val="a0"/>
    <w:rsid w:val="00727766"/>
  </w:style>
  <w:style w:type="character" w:customStyle="1" w:styleId="anegp0gi0b9av8jahpyh">
    <w:name w:val="anegp0gi0b9av8jahpyh"/>
    <w:basedOn w:val="a0"/>
    <w:rsid w:val="00727766"/>
  </w:style>
  <w:style w:type="character" w:customStyle="1" w:styleId="1">
    <w:name w:val="Неразрешенное упоминание1"/>
    <w:basedOn w:val="a0"/>
    <w:uiPriority w:val="99"/>
    <w:semiHidden/>
    <w:unhideWhenUsed/>
    <w:rsid w:val="003D08FB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61138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007/s10936-024-10049-w" TargetMode="External"/><Relationship Id="rId5" Type="http://schemas.openxmlformats.org/officeDocument/2006/relationships/hyperlink" Target="https://doi.org/10.22034/ijscl.2022.543086.2468" TargetMode="External"/><Relationship Id="rId4" Type="http://schemas.openxmlformats.org/officeDocument/2006/relationships/hyperlink" Target="https://orcid.org/0000-0002-1177-54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116</cp:lastModifiedBy>
  <cp:revision>12</cp:revision>
  <cp:lastPrinted>2025-05-02T06:25:00Z</cp:lastPrinted>
  <dcterms:created xsi:type="dcterms:W3CDTF">2025-05-01T04:31:00Z</dcterms:created>
  <dcterms:modified xsi:type="dcterms:W3CDTF">2025-05-02T06:25:00Z</dcterms:modified>
</cp:coreProperties>
</file>