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E71F2C" w14:textId="77777777" w:rsidR="00776687" w:rsidRPr="00EE22C8" w:rsidRDefault="00776687" w:rsidP="00EE22C8">
      <w:pPr>
        <w:spacing w:after="0" w:line="240" w:lineRule="auto"/>
        <w:jc w:val="right"/>
        <w:rPr>
          <w:bCs/>
          <w:color w:val="000000" w:themeColor="text1"/>
          <w:sz w:val="24"/>
          <w:szCs w:val="24"/>
          <w:lang w:val="ru-RU"/>
        </w:rPr>
      </w:pPr>
      <w:r w:rsidRPr="00EE22C8">
        <w:rPr>
          <w:bCs/>
          <w:color w:val="000000" w:themeColor="text1"/>
          <w:sz w:val="24"/>
          <w:szCs w:val="24"/>
          <w:lang w:val="ru-RU"/>
        </w:rPr>
        <w:t>Приложение №2</w:t>
      </w:r>
    </w:p>
    <w:p w14:paraId="7EA3A370" w14:textId="77777777" w:rsidR="00776687" w:rsidRPr="00EE22C8" w:rsidRDefault="00776687" w:rsidP="00EE22C8">
      <w:pPr>
        <w:spacing w:after="0" w:line="240" w:lineRule="auto"/>
        <w:jc w:val="right"/>
        <w:rPr>
          <w:bCs/>
          <w:color w:val="000000" w:themeColor="text1"/>
          <w:sz w:val="24"/>
          <w:szCs w:val="24"/>
          <w:lang w:val="ru-RU"/>
        </w:rPr>
      </w:pPr>
      <w:r w:rsidRPr="00EE22C8">
        <w:rPr>
          <w:bCs/>
          <w:color w:val="000000" w:themeColor="text1"/>
          <w:sz w:val="24"/>
          <w:szCs w:val="24"/>
          <w:lang w:val="ru-RU"/>
        </w:rPr>
        <w:t xml:space="preserve">к правилам присвоения ученых </w:t>
      </w:r>
    </w:p>
    <w:p w14:paraId="66C1F253" w14:textId="77777777" w:rsidR="00776687" w:rsidRPr="00EE22C8" w:rsidRDefault="00776687" w:rsidP="00EE22C8">
      <w:pPr>
        <w:spacing w:after="0" w:line="240" w:lineRule="auto"/>
        <w:jc w:val="right"/>
        <w:rPr>
          <w:bCs/>
          <w:color w:val="000000" w:themeColor="text1"/>
          <w:sz w:val="24"/>
          <w:szCs w:val="24"/>
          <w:lang w:val="ru-RU"/>
        </w:rPr>
      </w:pPr>
      <w:r w:rsidRPr="00EE22C8">
        <w:rPr>
          <w:bCs/>
          <w:color w:val="000000" w:themeColor="text1"/>
          <w:sz w:val="24"/>
          <w:szCs w:val="24"/>
          <w:lang w:val="ru-RU"/>
        </w:rPr>
        <w:t xml:space="preserve">званий (ассоциированный профессор </w:t>
      </w:r>
    </w:p>
    <w:p w14:paraId="69C01DEE" w14:textId="397A570F" w:rsidR="00727766" w:rsidRPr="00EE22C8" w:rsidRDefault="00776687" w:rsidP="00EE22C8">
      <w:pPr>
        <w:spacing w:after="0" w:line="240" w:lineRule="auto"/>
        <w:jc w:val="right"/>
        <w:rPr>
          <w:b/>
          <w:color w:val="000000" w:themeColor="text1"/>
          <w:sz w:val="24"/>
          <w:szCs w:val="24"/>
          <w:lang w:val="kk-KZ"/>
        </w:rPr>
      </w:pPr>
      <w:r w:rsidRPr="00EE22C8">
        <w:rPr>
          <w:bCs/>
          <w:color w:val="000000" w:themeColor="text1"/>
          <w:sz w:val="24"/>
          <w:szCs w:val="24"/>
          <w:lang w:val="ru-RU"/>
        </w:rPr>
        <w:t>(доцент), профессор</w:t>
      </w:r>
    </w:p>
    <w:p w14:paraId="380B4E75" w14:textId="77777777" w:rsidR="00776687" w:rsidRPr="00CB7B1E" w:rsidRDefault="00776687" w:rsidP="00776687">
      <w:pPr>
        <w:spacing w:after="0"/>
        <w:jc w:val="center"/>
        <w:rPr>
          <w:b/>
          <w:color w:val="000000" w:themeColor="text1"/>
          <w:sz w:val="24"/>
          <w:szCs w:val="24"/>
          <w:lang w:val="ru-RU"/>
        </w:rPr>
      </w:pPr>
      <w:r w:rsidRPr="00CB7B1E">
        <w:rPr>
          <w:b/>
          <w:color w:val="000000" w:themeColor="text1"/>
          <w:sz w:val="24"/>
          <w:szCs w:val="24"/>
          <w:lang w:val="ru-RU"/>
        </w:rPr>
        <w:t>Список публикаций в международных рецензируемых изданиях</w:t>
      </w:r>
    </w:p>
    <w:p w14:paraId="30EEC4DE" w14:textId="77777777" w:rsidR="00727766" w:rsidRPr="00CB7B1E" w:rsidRDefault="00727766" w:rsidP="006E473A">
      <w:pPr>
        <w:spacing w:after="0"/>
        <w:jc w:val="center"/>
        <w:rPr>
          <w:b/>
          <w:color w:val="000000" w:themeColor="text1"/>
          <w:sz w:val="24"/>
          <w:szCs w:val="24"/>
          <w:lang w:val="ru-RU"/>
        </w:rPr>
      </w:pPr>
    </w:p>
    <w:p w14:paraId="53034DFE" w14:textId="1EDD4CA9" w:rsidR="00727766" w:rsidRPr="00C83470" w:rsidRDefault="00776687" w:rsidP="006E473A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ru-RU"/>
        </w:rPr>
        <w:t>Фамилия претендента</w:t>
      </w:r>
      <w:r w:rsidR="00727766" w:rsidRPr="00C83470">
        <w:rPr>
          <w:color w:val="000000" w:themeColor="text1"/>
          <w:sz w:val="24"/>
          <w:szCs w:val="24"/>
          <w:lang w:val="kk-KZ"/>
        </w:rPr>
        <w:t xml:space="preserve">: </w:t>
      </w:r>
      <w:r w:rsidR="00C56888" w:rsidRPr="00C83470">
        <w:rPr>
          <w:color w:val="000000" w:themeColor="text1"/>
          <w:sz w:val="24"/>
          <w:szCs w:val="24"/>
          <w:lang w:val="kk-KZ"/>
        </w:rPr>
        <w:t>Муратбекова Светлана Кабденовна (</w:t>
      </w:r>
      <w:proofErr w:type="spellStart"/>
      <w:r w:rsidR="00C56888" w:rsidRPr="00C83470">
        <w:rPr>
          <w:color w:val="000000" w:themeColor="text1"/>
          <w:sz w:val="24"/>
          <w:szCs w:val="24"/>
        </w:rPr>
        <w:t>Muratbekova</w:t>
      </w:r>
      <w:proofErr w:type="spellEnd"/>
      <w:r w:rsidR="00C56888" w:rsidRPr="00C83470">
        <w:rPr>
          <w:color w:val="000000" w:themeColor="text1"/>
          <w:sz w:val="24"/>
          <w:szCs w:val="24"/>
          <w:lang w:val="ru-RU"/>
        </w:rPr>
        <w:t xml:space="preserve"> </w:t>
      </w:r>
      <w:r w:rsidR="00C56888" w:rsidRPr="00C83470">
        <w:rPr>
          <w:color w:val="000000" w:themeColor="text1"/>
          <w:sz w:val="24"/>
          <w:szCs w:val="24"/>
        </w:rPr>
        <w:t>Svetlana</w:t>
      </w:r>
      <w:r w:rsidR="00C56888" w:rsidRPr="00C83470">
        <w:rPr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="00C56888" w:rsidRPr="00C83470">
        <w:rPr>
          <w:color w:val="000000" w:themeColor="text1"/>
          <w:sz w:val="24"/>
          <w:szCs w:val="24"/>
        </w:rPr>
        <w:t>Kabdenovna</w:t>
      </w:r>
      <w:proofErr w:type="spellEnd"/>
      <w:r w:rsidR="00C56888" w:rsidRPr="00C83470">
        <w:rPr>
          <w:color w:val="000000" w:themeColor="text1"/>
          <w:sz w:val="24"/>
          <w:szCs w:val="24"/>
          <w:lang w:val="kk-KZ"/>
        </w:rPr>
        <w:t>)</w:t>
      </w:r>
    </w:p>
    <w:p w14:paraId="40D3DED8" w14:textId="430F5F4E" w:rsidR="00727766" w:rsidRPr="00C83470" w:rsidRDefault="00727766" w:rsidP="006E473A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kk-KZ"/>
        </w:rPr>
        <w:t>Автордың идентификаторы (бар болса):</w:t>
      </w:r>
    </w:p>
    <w:p w14:paraId="35BA8EC3" w14:textId="014A2CA6" w:rsidR="00970E86" w:rsidRPr="00C83470" w:rsidRDefault="00727766" w:rsidP="00970E86">
      <w:pPr>
        <w:shd w:val="clear" w:color="auto" w:fill="FFFFFF"/>
        <w:spacing w:after="0" w:line="240" w:lineRule="auto"/>
        <w:rPr>
          <w:color w:val="000000" w:themeColor="text1"/>
          <w:sz w:val="24"/>
          <w:szCs w:val="24"/>
          <w:bdr w:val="none" w:sz="0" w:space="0" w:color="auto" w:frame="1"/>
        </w:rPr>
      </w:pPr>
      <w:bookmarkStart w:id="0" w:name="_Hlk197070291"/>
      <w:r w:rsidRPr="00C83470">
        <w:rPr>
          <w:color w:val="000000" w:themeColor="text1"/>
          <w:spacing w:val="4"/>
          <w:sz w:val="24"/>
          <w:szCs w:val="24"/>
          <w:shd w:val="clear" w:color="auto" w:fill="FFFFFF"/>
          <w:lang w:val="kk-KZ"/>
        </w:rPr>
        <w:t xml:space="preserve">Scopus Author ID: </w:t>
      </w:r>
      <w:r w:rsidR="00970E86" w:rsidRPr="00C83470">
        <w:rPr>
          <w:color w:val="000000" w:themeColor="text1"/>
          <w:sz w:val="24"/>
          <w:szCs w:val="24"/>
        </w:rPr>
        <w:fldChar w:fldCharType="begin"/>
      </w:r>
      <w:r w:rsidR="00970E86" w:rsidRPr="00C83470">
        <w:rPr>
          <w:color w:val="000000" w:themeColor="text1"/>
          <w:sz w:val="24"/>
          <w:szCs w:val="24"/>
        </w:rPr>
        <w:instrText xml:space="preserve"> HYPERLINK "https://www.scopus.com/redirect.uri?url=https://orcid.org/0009-0001-1532-9584&amp;authorId=58795848600&amp;origin=AuthorProfile&amp;orcId=0009-0001-1532-9584&amp;category=orcidLink" \t "_blank" </w:instrText>
      </w:r>
      <w:r w:rsidR="00970E86" w:rsidRPr="00C83470">
        <w:rPr>
          <w:color w:val="000000" w:themeColor="text1"/>
          <w:sz w:val="24"/>
          <w:szCs w:val="24"/>
        </w:rPr>
        <w:fldChar w:fldCharType="separate"/>
      </w:r>
      <w:r w:rsidR="00970E86" w:rsidRPr="00C83470">
        <w:rPr>
          <w:rStyle w:val="typography-modulelvnit"/>
          <w:color w:val="000000" w:themeColor="text1"/>
          <w:sz w:val="24"/>
          <w:szCs w:val="24"/>
          <w:bdr w:val="none" w:sz="0" w:space="0" w:color="auto" w:frame="1"/>
        </w:rPr>
        <w:t>58795848600</w:t>
      </w:r>
    </w:p>
    <w:p w14:paraId="20D3B3E1" w14:textId="202E8EA8" w:rsidR="00727766" w:rsidRPr="00C83470" w:rsidRDefault="00970E86" w:rsidP="00C83470">
      <w:pPr>
        <w:shd w:val="clear" w:color="auto" w:fill="FFFFFF"/>
        <w:spacing w:after="0" w:line="240" w:lineRule="auto"/>
        <w:rPr>
          <w:color w:val="000000" w:themeColor="text1"/>
          <w:sz w:val="24"/>
          <w:szCs w:val="24"/>
        </w:rPr>
      </w:pPr>
      <w:r w:rsidRPr="00C83470">
        <w:rPr>
          <w:color w:val="000000" w:themeColor="text1"/>
          <w:sz w:val="24"/>
          <w:szCs w:val="24"/>
        </w:rPr>
        <w:fldChar w:fldCharType="end"/>
      </w:r>
      <w:r w:rsidR="00727766" w:rsidRPr="00C83470">
        <w:rPr>
          <w:color w:val="000000" w:themeColor="text1"/>
          <w:sz w:val="24"/>
          <w:szCs w:val="24"/>
          <w:lang w:val="kk-KZ"/>
        </w:rPr>
        <w:t>Web of Science Researcher ID:</w:t>
      </w:r>
      <w:r w:rsidR="00611380" w:rsidRPr="00C83470">
        <w:rPr>
          <w:color w:val="000000" w:themeColor="text1"/>
          <w:sz w:val="24"/>
          <w:szCs w:val="24"/>
          <w:u w:val="single"/>
          <w:shd w:val="clear" w:color="auto" w:fill="FFFFFF"/>
        </w:rPr>
        <w:t xml:space="preserve"> </w:t>
      </w:r>
      <w:r w:rsidR="00FB0C18" w:rsidRPr="00C83470">
        <w:rPr>
          <w:color w:val="000000" w:themeColor="text1"/>
          <w:sz w:val="24"/>
          <w:szCs w:val="24"/>
          <w:shd w:val="clear" w:color="auto" w:fill="FFFFFF"/>
        </w:rPr>
        <w:t>KGK-5099-2024</w:t>
      </w:r>
    </w:p>
    <w:p w14:paraId="74A8779B" w14:textId="19757A44" w:rsidR="00727766" w:rsidRPr="00C83470" w:rsidRDefault="00727766" w:rsidP="006E473A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kk-KZ"/>
        </w:rPr>
        <w:t>ORCID:</w:t>
      </w:r>
      <w:r w:rsidR="008138B0" w:rsidRPr="00C83470">
        <w:rPr>
          <w:rStyle w:val="a3"/>
          <w:color w:val="000000" w:themeColor="text1"/>
          <w:sz w:val="24"/>
          <w:szCs w:val="24"/>
          <w:shd w:val="clear" w:color="auto" w:fill="FFFFFF"/>
          <w:lang w:val="kk-KZ"/>
        </w:rPr>
        <w:t xml:space="preserve">  (https://orcid.org/0009-0001-1532-9584)</w:t>
      </w:r>
    </w:p>
    <w:bookmarkEnd w:id="0"/>
    <w:p w14:paraId="7E017056" w14:textId="77777777" w:rsidR="00727766" w:rsidRPr="00CB7B1E" w:rsidRDefault="00727766" w:rsidP="00727766">
      <w:pPr>
        <w:spacing w:after="0"/>
        <w:jc w:val="both"/>
        <w:rPr>
          <w:color w:val="000000" w:themeColor="text1"/>
          <w:sz w:val="24"/>
          <w:szCs w:val="24"/>
          <w:lang w:val="kk-KZ"/>
        </w:rPr>
      </w:pPr>
    </w:p>
    <w:tbl>
      <w:tblPr>
        <w:tblW w:w="14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629"/>
        <w:gridCol w:w="1828"/>
        <w:gridCol w:w="1559"/>
        <w:gridCol w:w="2000"/>
        <w:gridCol w:w="2126"/>
        <w:gridCol w:w="1559"/>
      </w:tblGrid>
      <w:tr w:rsidR="00CB7B1E" w:rsidRPr="004F7548" w14:paraId="0BB1ABE2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83F9D56" w14:textId="77777777" w:rsidR="00727766" w:rsidRPr="00B02BBB" w:rsidRDefault="00727766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№</w:t>
            </w:r>
          </w:p>
          <w:p w14:paraId="0A74EB89" w14:textId="427CA5DC" w:rsidR="00776687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п/п</w:t>
            </w:r>
          </w:p>
          <w:p w14:paraId="5B83BD17" w14:textId="77777777" w:rsidR="00727766" w:rsidRPr="00B02BBB" w:rsidRDefault="00727766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7F9F4D1" w14:textId="2D9628ED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Название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публикации</w:t>
            </w:r>
            <w:proofErr w:type="spellEnd"/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B31F17B" w14:textId="5CDFFB53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609E9AE" w14:textId="61B310B5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B02BBB">
              <w:rPr>
                <w:color w:val="000000" w:themeColor="text1"/>
                <w:sz w:val="24"/>
                <w:szCs w:val="24"/>
              </w:rPr>
              <w:t>DOI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5568491" w14:textId="439D3B04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Импакт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-фактор журнала, квартиль и область науки* по данным </w:t>
            </w:r>
            <w:r w:rsidRPr="00B02BBB">
              <w:rPr>
                <w:color w:val="000000" w:themeColor="text1"/>
                <w:sz w:val="24"/>
                <w:szCs w:val="24"/>
              </w:rPr>
              <w:t>Journal</w:t>
            </w: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 w:rsidRPr="00B02BBB">
              <w:rPr>
                <w:color w:val="000000" w:themeColor="text1"/>
                <w:sz w:val="24"/>
                <w:szCs w:val="24"/>
              </w:rPr>
              <w:t>Citation</w:t>
            </w: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 w:rsidRPr="00B02BBB">
              <w:rPr>
                <w:color w:val="000000" w:themeColor="text1"/>
                <w:sz w:val="24"/>
                <w:szCs w:val="24"/>
              </w:rPr>
              <w:t>Reports</w:t>
            </w: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Жорнал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Цитэйшэн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Репортс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32865AC" w14:textId="41AEC5E2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Индекс в базе данных Web of Science Core Collection (Веб оф Сайенс Кор Коллекшн)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FD15DC4" w14:textId="6571D8D7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CiteScore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СайтСкор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) журнала,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процентиль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и область науки* по данным </w:t>
            </w:r>
            <w:r w:rsidRPr="00B02BBB">
              <w:rPr>
                <w:color w:val="000000" w:themeColor="text1"/>
                <w:sz w:val="24"/>
                <w:szCs w:val="24"/>
              </w:rPr>
              <w:t>Scopus</w:t>
            </w: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Скопус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E06D95B" w14:textId="4A1BBB01" w:rsidR="00727766" w:rsidRPr="00B02BBB" w:rsidRDefault="00776687" w:rsidP="00F858ED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7CD57E5" w14:textId="7512637A" w:rsidR="00727766" w:rsidRPr="00B02BBB" w:rsidRDefault="00776687" w:rsidP="00F858ED">
            <w:pPr>
              <w:spacing w:after="0" w:line="240" w:lineRule="auto"/>
              <w:ind w:left="23" w:right="111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</w:tr>
      <w:tr w:rsidR="00CB7B1E" w:rsidRPr="00B02BBB" w14:paraId="41C9591E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8C85F82" w14:textId="61C18EFE" w:rsidR="00A221BA" w:rsidRPr="00B02BBB" w:rsidRDefault="00ED6D48" w:rsidP="00D5133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46CAD49" w14:textId="77777777" w:rsidR="00A221BA" w:rsidRPr="00B02BBB" w:rsidRDefault="00A221BA" w:rsidP="00D51336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Liver Cancer Incidence in Kazakhstan: Fifteen-Year Retrospective Study</w:t>
            </w:r>
          </w:p>
          <w:p w14:paraId="2A04C350" w14:textId="77777777" w:rsidR="00A221BA" w:rsidRPr="00B02BBB" w:rsidRDefault="00A221BA" w:rsidP="00D51336">
            <w:pPr>
              <w:pStyle w:val="2"/>
              <w:shd w:val="clear" w:color="auto" w:fill="FFFFFF"/>
              <w:spacing w:before="0" w:after="0" w:afterAutospacing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3C599AD" w14:textId="3D779FC5" w:rsidR="00A221BA" w:rsidRPr="00B02BBB" w:rsidRDefault="00A221BA" w:rsidP="00D5133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75D6A2C" w14:textId="022C4E19" w:rsidR="00AE1A65" w:rsidRPr="00B02BBB" w:rsidRDefault="00AE1A65" w:rsidP="00AE1A65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2024. - </w:t>
            </w:r>
            <w:r w:rsidRPr="00B02BBB">
              <w:rPr>
                <w:sz w:val="24"/>
                <w:szCs w:val="24"/>
              </w:rPr>
              <w:t>Vol.25, Issue 5, P.1763-1775</w:t>
            </w:r>
          </w:p>
          <w:p w14:paraId="78BCBBE4" w14:textId="333D8836" w:rsidR="00AE1A65" w:rsidRPr="00B02BBB" w:rsidRDefault="008959A0" w:rsidP="00AE1A65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7" w:history="1">
              <w:r w:rsidR="00AE1A65" w:rsidRPr="00B02BBB">
                <w:rPr>
                  <w:rStyle w:val="a3"/>
                  <w:sz w:val="24"/>
                  <w:szCs w:val="24"/>
                </w:rPr>
                <w:t>https://doi.org/10.31557/apjcp.2024.25.5.1763</w:t>
              </w:r>
            </w:hyperlink>
          </w:p>
          <w:p w14:paraId="03F08921" w14:textId="77777777" w:rsidR="00AE1A65" w:rsidRPr="00B02BBB" w:rsidRDefault="00AE1A65" w:rsidP="00AE1A65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  <w:p w14:paraId="1EA52B83" w14:textId="25FA34EF" w:rsidR="00A221BA" w:rsidRPr="00B02BBB" w:rsidRDefault="00A221BA" w:rsidP="00D51336">
            <w:pPr>
              <w:shd w:val="clear" w:color="auto" w:fill="FFFFFF"/>
              <w:spacing w:after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312FBE9" w14:textId="7ED9C9A3" w:rsidR="00694B4C" w:rsidRPr="00B02BBB" w:rsidRDefault="00694B4C" w:rsidP="00694B4C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lastRenderedPageBreak/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14:paraId="3A570E62" w14:textId="1733700B" w:rsidR="00694B4C" w:rsidRPr="00B02BBB" w:rsidRDefault="00694B4C" w:rsidP="00694B4C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14:paraId="2B5E1157" w14:textId="1F418684" w:rsidR="00694B4C" w:rsidRPr="00B02BBB" w:rsidRDefault="00694B4C" w:rsidP="00694B4C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14:paraId="4182F3C4" w14:textId="77777777" w:rsidR="00A221BA" w:rsidRPr="00B02BBB" w:rsidRDefault="00A221BA" w:rsidP="00D5133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7CE825D" w14:textId="4AC320D2" w:rsidR="00A221BA" w:rsidRPr="00B02BBB" w:rsidRDefault="000101B9" w:rsidP="000101B9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B358409" w14:textId="65A61F43" w:rsidR="00AE1A65" w:rsidRPr="00B02BBB" w:rsidRDefault="00AE1A65" w:rsidP="00AE1A65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</w:t>
            </w:r>
            <w:r w:rsidR="004F7548">
              <w:rPr>
                <w:color w:val="000000" w:themeColor="text1"/>
                <w:sz w:val="24"/>
                <w:szCs w:val="24"/>
              </w:rPr>
              <w:t xml:space="preserve"> </w:t>
            </w:r>
            <w:r w:rsidR="004F7548">
              <w:rPr>
                <w:color w:val="000000" w:themeColor="text1"/>
                <w:sz w:val="24"/>
                <w:szCs w:val="24"/>
              </w:rPr>
              <w:t>2.9 (2024)</w:t>
            </w:r>
          </w:p>
          <w:p w14:paraId="0F172E28" w14:textId="0C55006A" w:rsidR="00AE1A65" w:rsidRPr="00B02BBB" w:rsidRDefault="00AE1A65" w:rsidP="00AE1A65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="009B2ED3">
              <w:rPr>
                <w:color w:val="000000" w:themeColor="text1"/>
                <w:sz w:val="24"/>
                <w:szCs w:val="24"/>
              </w:rPr>
              <w:t>39</w:t>
            </w:r>
          </w:p>
          <w:p w14:paraId="075262B1" w14:textId="77777777" w:rsidR="00AE1A65" w:rsidRPr="00B02BBB" w:rsidRDefault="00AE1A65" w:rsidP="00AE1A65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14:paraId="286C13A9" w14:textId="07B32EB5" w:rsidR="009F58DD" w:rsidRPr="00B02BBB" w:rsidRDefault="00AE1A65" w:rsidP="00AE1A65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Oncology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19E6D25" w14:textId="49658B17" w:rsidR="002A3EF8" w:rsidRPr="00B02BBB" w:rsidRDefault="002A3EF8" w:rsidP="00D51336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35CDC9E8" w14:textId="569A58A6" w:rsidR="002A3EF8" w:rsidRPr="00B02BBB" w:rsidRDefault="00AE1A65" w:rsidP="00D51336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Orazbayev</w:t>
            </w:r>
            <w:proofErr w:type="spellEnd"/>
            <w:r w:rsidR="002A3EF8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2A3EF8" w:rsidRPr="00B02BBB">
              <w:rPr>
                <w:color w:val="000000" w:themeColor="text1"/>
                <w:sz w:val="24"/>
                <w:szCs w:val="24"/>
              </w:rPr>
              <w:t>Didar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32C79C3B" w14:textId="491DE468" w:rsidR="002A3EF8" w:rsidRPr="00B02BBB" w:rsidRDefault="00AE1A65" w:rsidP="00D51336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="002A3EF8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2A3EF8"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0681D653" w14:textId="77777777" w:rsidR="00AE1A65" w:rsidRPr="00B02BBB" w:rsidRDefault="00AE1A65" w:rsidP="00D51336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Kudaibergenova</w:t>
            </w:r>
            <w:proofErr w:type="spellEnd"/>
          </w:p>
          <w:p w14:paraId="553B071F" w14:textId="2786A451" w:rsidR="00A221BA" w:rsidRPr="00B02BBB" w:rsidRDefault="002A3EF8" w:rsidP="006E0350">
            <w:pPr>
              <w:numPr>
                <w:ilvl w:val="0"/>
                <w:numId w:val="5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Indira</w:t>
            </w:r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Mamatov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Niyazbek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Rustemova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Kulsara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Jexenova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Akzhunis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Adaibayev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Kairat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Sayakov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Umetal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Dzhumabayeva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Fatima</w:t>
            </w:r>
            <w:r w:rsidR="000101B9"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="000101B9" w:rsidRPr="00B02BBB"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B02BBB">
              <w:rPr>
                <w:b/>
                <w:color w:val="000000" w:themeColor="text1"/>
                <w:sz w:val="24"/>
                <w:szCs w:val="24"/>
              </w:rPr>
              <w:t>Svetlana</w:t>
            </w:r>
            <w:r w:rsidR="00AE1A65"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Sitnikova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Luliia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Shishkin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Ivan</w:t>
            </w:r>
            <w:r w:rsidR="00AE1A65" w:rsidRPr="00B02BBB">
              <w:rPr>
                <w:color w:val="000000" w:themeColor="text1"/>
                <w:sz w:val="24"/>
                <w:szCs w:val="24"/>
              </w:rPr>
              <w:t>,</w:t>
            </w:r>
            <w:r w:rsidR="006E0350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AE1A65" w:rsidRPr="00B02BBB">
              <w:rPr>
                <w:color w:val="000000" w:themeColor="text1"/>
                <w:sz w:val="24"/>
                <w:szCs w:val="24"/>
              </w:rPr>
              <w:t>Kozhakhmet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Karina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48D0A1A" w14:textId="08ABC89B" w:rsidR="00A221BA" w:rsidRPr="00B02BBB" w:rsidRDefault="00477074" w:rsidP="00D5133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соавтор</w:t>
            </w:r>
          </w:p>
        </w:tc>
      </w:tr>
      <w:tr w:rsidR="000150A2" w:rsidRPr="00B02BBB" w14:paraId="6FB3C292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D3A496E" w14:textId="705E6E4F" w:rsidR="000150A2" w:rsidRPr="00B02BBB" w:rsidRDefault="00ED6D48" w:rsidP="000150A2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DA620C" w14:textId="77777777" w:rsidR="000150A2" w:rsidRPr="00B02BBB" w:rsidRDefault="000150A2" w:rsidP="000150A2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Hypopharynx Cancer Incidence in Kazakhstan: 2017-2021</w:t>
            </w:r>
          </w:p>
          <w:p w14:paraId="601FB795" w14:textId="77777777" w:rsidR="000150A2" w:rsidRPr="00B02BBB" w:rsidRDefault="000150A2" w:rsidP="000150A2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BD2B8EE" w14:textId="6F66CE3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5153DB4" w14:textId="18C2C3DB" w:rsidR="000150A2" w:rsidRPr="00B02BBB" w:rsidRDefault="000150A2" w:rsidP="000150A2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2023. - </w:t>
            </w:r>
            <w:r w:rsidRPr="00B02BBB">
              <w:rPr>
                <w:sz w:val="24"/>
                <w:szCs w:val="24"/>
              </w:rPr>
              <w:t>Vol.24, Issue 12, P.4043-4051</w:t>
            </w:r>
          </w:p>
          <w:p w14:paraId="5D906446" w14:textId="1A25635F" w:rsidR="000150A2" w:rsidRPr="00B02BBB" w:rsidRDefault="008959A0" w:rsidP="000150A2">
            <w:pPr>
              <w:shd w:val="clear" w:color="auto" w:fill="FFFFFF"/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hyperlink r:id="rId8" w:history="1">
              <w:r w:rsidR="000150A2" w:rsidRPr="00B02BBB">
                <w:rPr>
                  <w:rStyle w:val="a3"/>
                  <w:sz w:val="24"/>
                  <w:szCs w:val="24"/>
                </w:rPr>
                <w:t>https://doi.org/10.31557/apjcp.2023.24.12.4043</w:t>
              </w:r>
            </w:hyperlink>
          </w:p>
          <w:p w14:paraId="1E0D4839" w14:textId="12EE5DC7" w:rsidR="000150A2" w:rsidRPr="00B02BBB" w:rsidRDefault="000150A2" w:rsidP="000150A2">
            <w:pPr>
              <w:shd w:val="clear" w:color="auto" w:fill="FFFFFF"/>
              <w:spacing w:after="0" w:line="240" w:lineRule="auto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6CA1FC1" w14:textId="77777777" w:rsidR="000150A2" w:rsidRPr="00B02BBB" w:rsidRDefault="000150A2" w:rsidP="000150A2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14:paraId="4331237A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14:paraId="4F2ADC9B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14:paraId="00DA3566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rStyle w:val="ng-star-inserted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14:paraId="7E986A4D" w14:textId="6320EABD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83303A2" w14:textId="50D790EC" w:rsidR="000150A2" w:rsidRPr="00B02BBB" w:rsidRDefault="000150A2" w:rsidP="000150A2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7664737" w14:textId="3426F425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</w:t>
            </w:r>
            <w:r w:rsidR="004F7548">
              <w:rPr>
                <w:color w:val="000000" w:themeColor="text1"/>
                <w:sz w:val="24"/>
                <w:szCs w:val="24"/>
              </w:rPr>
              <w:t xml:space="preserve"> </w:t>
            </w:r>
            <w:r w:rsidR="004F7548">
              <w:rPr>
                <w:color w:val="000000" w:themeColor="text1"/>
                <w:sz w:val="24"/>
                <w:szCs w:val="24"/>
              </w:rPr>
              <w:t>2.9 (2024)</w:t>
            </w:r>
          </w:p>
          <w:p w14:paraId="59C6ED4F" w14:textId="6C063D82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="009B2ED3">
              <w:rPr>
                <w:color w:val="000000" w:themeColor="text1"/>
                <w:sz w:val="24"/>
                <w:szCs w:val="24"/>
              </w:rPr>
              <w:t>39</w:t>
            </w:r>
          </w:p>
          <w:p w14:paraId="3F8AD1DB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14:paraId="181F3AD7" w14:textId="4BA19673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Oncology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ABC275D" w14:textId="07AE902B" w:rsidR="000150A2" w:rsidRPr="00B02BBB" w:rsidRDefault="00946AC0" w:rsidP="000150A2">
            <w:pPr>
              <w:numPr>
                <w:ilvl w:val="0"/>
                <w:numId w:val="7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Ahmedin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Darkhan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3F3EE677" w14:textId="53600D52" w:rsidR="000150A2" w:rsidRPr="00B02BBB" w:rsidRDefault="00946AC0" w:rsidP="000150A2">
            <w:pPr>
              <w:numPr>
                <w:ilvl w:val="0"/>
                <w:numId w:val="7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Makishev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Abay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14:paraId="01210D8C" w14:textId="1FDC1B94" w:rsidR="000150A2" w:rsidRPr="00B02BBB" w:rsidRDefault="00946AC0" w:rsidP="00946AC0">
            <w:pPr>
              <w:numPr>
                <w:ilvl w:val="0"/>
                <w:numId w:val="7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Tarzhanova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Shelestyuk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Alina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Lyust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Vladimir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Kassenova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Grigorevskiy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Vladimir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="000150A2" w:rsidRPr="00B02BBB">
              <w:rPr>
                <w:b/>
                <w:color w:val="000000" w:themeColor="text1"/>
                <w:sz w:val="24"/>
                <w:szCs w:val="24"/>
              </w:rPr>
              <w:t xml:space="preserve"> Svetlana</w:t>
            </w:r>
            <w:r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="000150A2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0150A2"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C115341" w14:textId="417548CA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соавтор</w:t>
            </w:r>
          </w:p>
        </w:tc>
      </w:tr>
      <w:tr w:rsidR="000150A2" w:rsidRPr="00B02BBB" w14:paraId="0D7AF034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2442811" w14:textId="4EDCAC4A" w:rsidR="000150A2" w:rsidRPr="00B02BBB" w:rsidRDefault="00ED6D48" w:rsidP="000150A2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05DAF1E" w14:textId="77777777" w:rsidR="000150A2" w:rsidRPr="00B02BBB" w:rsidRDefault="000150A2" w:rsidP="000150A2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Epidemiology of Breast Cancer Mortality in Kazakhstan, trends and Geographic Distribution</w:t>
            </w:r>
          </w:p>
          <w:p w14:paraId="3BC219A0" w14:textId="77777777" w:rsidR="000150A2" w:rsidRPr="00B02BBB" w:rsidRDefault="000150A2" w:rsidP="000150A2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5DD5EF" w14:textId="7606071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BF71376" w14:textId="4696CE27" w:rsidR="000150A2" w:rsidRPr="00B02BBB" w:rsidRDefault="000150A2" w:rsidP="000150A2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2023. - </w:t>
            </w:r>
            <w:r w:rsidRPr="00B02BBB">
              <w:rPr>
                <w:sz w:val="24"/>
                <w:szCs w:val="24"/>
              </w:rPr>
              <w:t>Vol.24, Issue 10, P.3361-3371</w:t>
            </w:r>
          </w:p>
          <w:p w14:paraId="226F9A24" w14:textId="30BA652D" w:rsidR="000150A2" w:rsidRPr="00B02BBB" w:rsidRDefault="008959A0" w:rsidP="000150A2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9" w:history="1">
              <w:r w:rsidR="000150A2" w:rsidRPr="00B02BBB">
                <w:rPr>
                  <w:rStyle w:val="a3"/>
                  <w:sz w:val="24"/>
                  <w:szCs w:val="24"/>
                </w:rPr>
                <w:t>https://doi.org/10.31557/apjcp.2023.24.10.3361</w:t>
              </w:r>
            </w:hyperlink>
          </w:p>
          <w:p w14:paraId="56C5E05B" w14:textId="77777777" w:rsidR="000150A2" w:rsidRPr="00B02BBB" w:rsidRDefault="000150A2" w:rsidP="000150A2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  <w:p w14:paraId="4AE4FE40" w14:textId="0590576D" w:rsidR="000150A2" w:rsidRPr="00B02BBB" w:rsidRDefault="000150A2" w:rsidP="000150A2">
            <w:pPr>
              <w:shd w:val="clear" w:color="auto" w:fill="FFFFFF"/>
              <w:spacing w:after="0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05A04E1" w14:textId="77777777" w:rsidR="000150A2" w:rsidRPr="00B02BBB" w:rsidRDefault="000150A2" w:rsidP="000150A2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lastRenderedPageBreak/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14:paraId="6879F517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14:paraId="29BC6CE4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14:paraId="4DFAC194" w14:textId="7C5F969D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rStyle w:val="ng-star-inserted"/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7E12CEC" w14:textId="446EDFBB" w:rsidR="000150A2" w:rsidRPr="00B02BBB" w:rsidRDefault="000150A2" w:rsidP="000150A2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D227DE" w14:textId="3145F140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</w:t>
            </w:r>
            <w:r w:rsidR="004F7548">
              <w:rPr>
                <w:color w:val="000000" w:themeColor="text1"/>
                <w:sz w:val="24"/>
                <w:szCs w:val="24"/>
              </w:rPr>
              <w:t xml:space="preserve"> </w:t>
            </w:r>
            <w:r w:rsidR="004F7548">
              <w:rPr>
                <w:color w:val="000000" w:themeColor="text1"/>
                <w:sz w:val="24"/>
                <w:szCs w:val="24"/>
              </w:rPr>
              <w:t>2.9 (2024)</w:t>
            </w:r>
          </w:p>
          <w:p w14:paraId="4F504631" w14:textId="043DB0D6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="009B2ED3">
              <w:rPr>
                <w:color w:val="000000" w:themeColor="text1"/>
                <w:sz w:val="24"/>
                <w:szCs w:val="24"/>
              </w:rPr>
              <w:t>39</w:t>
            </w:r>
          </w:p>
          <w:p w14:paraId="55A197C5" w14:textId="77777777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14:paraId="048531A1" w14:textId="79118A1E" w:rsidR="000150A2" w:rsidRPr="00B02BBB" w:rsidRDefault="000150A2" w:rsidP="000150A2">
            <w:pPr>
              <w:spacing w:after="0"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 xml:space="preserve">Oncology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4CDA371" w14:textId="1708779B" w:rsidR="000150A2" w:rsidRPr="00B02BBB" w:rsidRDefault="000150A2" w:rsidP="000150A2">
            <w:pPr>
              <w:shd w:val="clear" w:color="auto" w:fill="FFFFFF"/>
              <w:spacing w:beforeAutospacing="1" w:after="0" w:line="240" w:lineRule="auto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Toguzbayeva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Assem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Khamidullina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Zaituna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Kudaibergenova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Indira</w:t>
            </w:r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>, Svetlana</w:t>
            </w:r>
            <w:r w:rsidR="00862D03"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Rustemova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Kulsara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Kulmirzayeva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Dariyana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Taszhanov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Rustem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Orazova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Galiya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Kassenova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Detochkina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Violetta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862D03" w:rsidRPr="00B02BBB">
              <w:rPr>
                <w:color w:val="000000" w:themeColor="text1"/>
                <w:sz w:val="24"/>
                <w:szCs w:val="24"/>
              </w:rPr>
              <w:t>Baibosynov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Daulet</w:t>
            </w:r>
            <w:proofErr w:type="spellEnd"/>
            <w:r w:rsidR="00862D03"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Kuandykov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Yerlan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003D122" w14:textId="4B76511D" w:rsidR="000150A2" w:rsidRPr="00B02BBB" w:rsidRDefault="000150A2" w:rsidP="000150A2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соавтор</w:t>
            </w:r>
          </w:p>
        </w:tc>
      </w:tr>
      <w:tr w:rsidR="00ED6D48" w:rsidRPr="00B02BBB" w14:paraId="73437606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DFA45A4" w14:textId="02CA7F3C" w:rsidR="00ED6D48" w:rsidRPr="00B02BBB" w:rsidRDefault="00ED6D48" w:rsidP="00ED6D48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24DDD3B" w14:textId="77777777" w:rsidR="00ED6D48" w:rsidRPr="00B02BBB" w:rsidRDefault="00ED6D48" w:rsidP="00ED6D48">
            <w:pPr>
              <w:shd w:val="clear" w:color="auto" w:fill="FFFFFF"/>
              <w:spacing w:after="0" w:line="240" w:lineRule="auto"/>
              <w:outlineLvl w:val="1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Postpartum Depression Epidemiology, Risk Factors, Diagnosis, and Management: An Appraisal of the Current Knowledge and Future Perspectives</w:t>
            </w:r>
          </w:p>
          <w:p w14:paraId="454E8B01" w14:textId="77777777" w:rsidR="00ED6D48" w:rsidRPr="00B02BBB" w:rsidRDefault="00ED6D48" w:rsidP="00ED6D48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1378AD0" w14:textId="702CF51A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7C3CA07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JOURNAL OF CLINICAL MEDICINE – 2025. – Vol.14, Issue 7</w:t>
            </w:r>
          </w:p>
          <w:p w14:paraId="7AD54B84" w14:textId="5B69D412" w:rsidR="00ED6D48" w:rsidRPr="00B02BBB" w:rsidRDefault="008959A0" w:rsidP="00EB47BC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hyperlink r:id="rId10" w:history="1">
              <w:r w:rsidR="00ED6D48" w:rsidRPr="00B02BBB">
                <w:rPr>
                  <w:rStyle w:val="a3"/>
                  <w:sz w:val="24"/>
                  <w:szCs w:val="24"/>
                  <w:lang w:val="kk-KZ"/>
                </w:rPr>
                <w:t>https://doi.org/10.3390/jcm14072418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6B810D9" w14:textId="77777777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F=3 (2023)</w:t>
            </w:r>
          </w:p>
          <w:p w14:paraId="6E6B2946" w14:textId="77777777" w:rsidR="00ED6D48" w:rsidRPr="00B02BBB" w:rsidRDefault="00ED6D48" w:rsidP="00ED6D48">
            <w:pPr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Q1</w:t>
            </w:r>
          </w:p>
          <w:p w14:paraId="63BEEDD4" w14:textId="077FB72A" w:rsidR="00ED6D48" w:rsidRPr="00B02BBB" w:rsidRDefault="00ED6D48" w:rsidP="00EB47BC">
            <w:pPr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MEDICINE, GENERAL &amp; INTERNAL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50EB61A" w14:textId="77777777" w:rsidR="00ED6D48" w:rsidRPr="00B02BBB" w:rsidRDefault="00ED6D48" w:rsidP="00ED6D48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Science Citation Index Expanded</w:t>
            </w:r>
          </w:p>
          <w:p w14:paraId="2EB6C6FE" w14:textId="668F8539" w:rsidR="00ED6D48" w:rsidRPr="00B02BBB" w:rsidRDefault="00ED6D48" w:rsidP="00EB47BC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WOS:001463593600001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9B002FC" w14:textId="77777777" w:rsid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CS=5.2 (2024)</w:t>
            </w:r>
          </w:p>
          <w:p w14:paraId="706F6CF6" w14:textId="77777777" w:rsid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color w:val="000000" w:themeColor="text1"/>
                <w:sz w:val="24"/>
                <w:szCs w:val="24"/>
                <w:lang w:val="kk-KZ"/>
              </w:rPr>
              <w:t>Q1, %=8</w:t>
            </w:r>
            <w:r>
              <w:rPr>
                <w:color w:val="000000" w:themeColor="text1"/>
                <w:sz w:val="24"/>
                <w:szCs w:val="24"/>
              </w:rPr>
              <w:t>6</w:t>
            </w:r>
            <w:r>
              <w:rPr>
                <w:color w:val="000000" w:themeColor="text1"/>
                <w:sz w:val="24"/>
                <w:szCs w:val="24"/>
                <w:lang w:val="kk-KZ"/>
              </w:rPr>
              <w:t xml:space="preserve"> </w:t>
            </w:r>
          </w:p>
          <w:p w14:paraId="7DB41D76" w14:textId="77777777" w:rsid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14:paraId="34FCC41C" w14:textId="01DB4111" w:rsidR="00ED6D48" w:rsidRPr="00B02BBB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:shd w:val="clear" w:color="auto" w:fill="FFFFFF"/>
              </w:rPr>
              <w:t>General Medicine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FFC24BC" w14:textId="522A6AA7" w:rsidR="00ED6D48" w:rsidRPr="00B02BBB" w:rsidRDefault="008959A0" w:rsidP="00EB47BC">
            <w:pPr>
              <w:spacing w:line="240" w:lineRule="auto"/>
              <w:rPr>
                <w:color w:val="000000" w:themeColor="text1"/>
                <w:sz w:val="24"/>
                <w:szCs w:val="24"/>
              </w:rPr>
            </w:pPr>
            <w:hyperlink r:id="rId11" w:history="1">
              <w:proofErr w:type="spellStart"/>
              <w:r w:rsidR="00EB47BC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Khamidullina</w:t>
              </w:r>
              <w:proofErr w:type="spellEnd"/>
              <w:r w:rsidR="00EB47BC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Z.</w:t>
              </w:r>
            </w:hyperlink>
            <w:r w:rsidR="00EB47BC"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2" w:history="1">
              <w:r w:rsidR="00EB47BC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Marat, A.</w:t>
              </w:r>
            </w:hyperlink>
            <w:r w:rsidR="00EB47BC"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3" w:history="1">
              <w:proofErr w:type="spellStart"/>
              <w:r w:rsidR="00EB47BC" w:rsidRPr="00EB47BC">
                <w:rPr>
                  <w:b/>
                  <w:color w:val="000000" w:themeColor="text1"/>
                  <w:sz w:val="24"/>
                  <w:szCs w:val="24"/>
                  <w:bdr w:val="none" w:sz="0" w:space="0" w:color="auto" w:frame="1"/>
                </w:rPr>
                <w:t>Muratbekova</w:t>
              </w:r>
              <w:proofErr w:type="spellEnd"/>
              <w:r w:rsidR="00EB47BC" w:rsidRPr="00EB47BC">
                <w:rPr>
                  <w:b/>
                  <w:color w:val="000000" w:themeColor="text1"/>
                  <w:sz w:val="24"/>
                  <w:szCs w:val="24"/>
                  <w:bdr w:val="none" w:sz="0" w:space="0" w:color="auto" w:frame="1"/>
                </w:rPr>
                <w:t>, S.</w:t>
              </w:r>
            </w:hyperlink>
            <w:r w:rsidR="00EB47BC" w:rsidRPr="00EB47BC">
              <w:rPr>
                <w:color w:val="000000" w:themeColor="text1"/>
                <w:sz w:val="24"/>
                <w:szCs w:val="24"/>
              </w:rPr>
              <w:t xml:space="preserve">,  </w:t>
            </w:r>
            <w:hyperlink r:id="rId14" w:history="1">
              <w:proofErr w:type="spellStart"/>
              <w:r w:rsidR="00EB47BC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Terzic</w:t>
              </w:r>
              <w:proofErr w:type="spellEnd"/>
              <w:r w:rsidR="00EB47BC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M.</w:t>
              </w:r>
            </w:hyperlink>
            <w:r w:rsidR="00EB47BC"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5" w:history="1">
              <w:proofErr w:type="spellStart"/>
              <w:r w:rsidR="00EB47BC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Aimagambetova</w:t>
              </w:r>
              <w:proofErr w:type="spellEnd"/>
              <w:r w:rsidR="00EB47BC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G.</w:t>
              </w:r>
            </w:hyperlink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71A33D6" w14:textId="08FD2B0F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соавтор</w:t>
            </w:r>
          </w:p>
        </w:tc>
      </w:tr>
      <w:tr w:rsidR="00ED6D48" w:rsidRPr="00B02BBB" w14:paraId="51B23235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AD26429" w14:textId="2D7FC6F0" w:rsidR="00ED6D48" w:rsidRPr="00B02BBB" w:rsidRDefault="00ED6D48" w:rsidP="00ED6D48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3699272" w14:textId="77777777" w:rsidR="00ED6D48" w:rsidRPr="00B02BBB" w:rsidRDefault="00ED6D48" w:rsidP="00ED6D48">
            <w:pPr>
              <w:pStyle w:val="2"/>
              <w:shd w:val="clear" w:color="auto" w:fill="FFFFFF"/>
              <w:spacing w:before="0" w:after="0" w:afterAutospacing="0"/>
              <w:rPr>
                <w:b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Impact of Environmental Conditions on Soil Geochemistry in Southern Kazakhstan</w:t>
            </w:r>
          </w:p>
          <w:p w14:paraId="44592447" w14:textId="77777777" w:rsidR="00ED6D48" w:rsidRPr="00B02BBB" w:rsidRDefault="00ED6D48" w:rsidP="00ED6D48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AD19827" w14:textId="342421DE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933FE43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SUSTAINABILITY-2024.- </w:t>
            </w:r>
            <w:r w:rsidRPr="00B02BBB">
              <w:rPr>
                <w:sz w:val="24"/>
                <w:szCs w:val="24"/>
              </w:rPr>
              <w:t>Vol.15, Issue 16</w:t>
            </w:r>
          </w:p>
          <w:p w14:paraId="0AAE4E86" w14:textId="77777777" w:rsidR="00ED6D48" w:rsidRPr="00B02BBB" w:rsidRDefault="008959A0" w:rsidP="00ED6D4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hyperlink r:id="rId16" w:history="1">
              <w:r w:rsidR="00ED6D48" w:rsidRPr="00B02BBB">
                <w:rPr>
                  <w:rStyle w:val="a3"/>
                  <w:sz w:val="24"/>
                  <w:szCs w:val="24"/>
                </w:rPr>
                <w:t>https://doi.org/10.3390/su16156361</w:t>
              </w:r>
            </w:hyperlink>
          </w:p>
          <w:p w14:paraId="5C0719A9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</w:p>
          <w:p w14:paraId="45C6DA46" w14:textId="77777777" w:rsidR="00ED6D48" w:rsidRPr="00B02BBB" w:rsidRDefault="00ED6D48" w:rsidP="00ED6D48">
            <w:pPr>
              <w:shd w:val="clear" w:color="auto" w:fill="FFFFFF"/>
              <w:spacing w:after="0"/>
              <w:rPr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7703DF7" w14:textId="45BAB88E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F=3</w:t>
            </w:r>
            <w:r w:rsidR="00826CB1">
              <w:rPr>
                <w:rFonts w:ascii="Times New Roman" w:hAnsi="Times New Roman" w:cs="Times New Roman"/>
                <w:bCs/>
                <w:color w:val="000000" w:themeColor="text1"/>
              </w:rPr>
              <w:t>.3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(2023)</w:t>
            </w:r>
          </w:p>
          <w:p w14:paraId="4805F0D7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Q2</w:t>
            </w:r>
          </w:p>
          <w:p w14:paraId="78B07B8E" w14:textId="26F54638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ENVIRONMENTAL SCIENCES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A938B37" w14:textId="77777777" w:rsidR="00ED6D48" w:rsidRPr="00B02BBB" w:rsidRDefault="00ED6D48" w:rsidP="00ED6D48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Science Citation Index Expanded</w:t>
            </w:r>
          </w:p>
          <w:p w14:paraId="2580E568" w14:textId="795091A5" w:rsidR="00ED6D48" w:rsidRPr="00B02BBB" w:rsidRDefault="00ED6D48" w:rsidP="00ED6D48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  <w:lang w:val="kk-KZ"/>
              </w:rPr>
              <w:t>WOS:001286967800001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43CE69C" w14:textId="77777777" w:rsid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CS=7.7 (2024)</w:t>
            </w:r>
          </w:p>
          <w:p w14:paraId="5F67D1A7" w14:textId="77777777" w:rsid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color w:val="000000" w:themeColor="text1"/>
                <w:sz w:val="24"/>
                <w:szCs w:val="24"/>
                <w:lang w:val="kk-KZ"/>
              </w:rPr>
              <w:t>Q1, %=8</w:t>
            </w:r>
            <w:r>
              <w:rPr>
                <w:color w:val="000000" w:themeColor="text1"/>
                <w:sz w:val="24"/>
                <w:szCs w:val="24"/>
              </w:rPr>
              <w:t>6</w:t>
            </w:r>
            <w:r>
              <w:rPr>
                <w:color w:val="000000" w:themeColor="text1"/>
                <w:sz w:val="24"/>
                <w:szCs w:val="24"/>
                <w:lang w:val="kk-KZ"/>
              </w:rPr>
              <w:t xml:space="preserve"> </w:t>
            </w:r>
          </w:p>
          <w:p w14:paraId="2CE2CB8F" w14:textId="77777777" w:rsid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color w:val="000000" w:themeColor="text1"/>
                <w:sz w:val="24"/>
                <w:szCs w:val="24"/>
                <w:shd w:val="clear" w:color="auto" w:fill="FFFFFF"/>
              </w:rPr>
              <w:t>Environmental Science</w:t>
            </w:r>
          </w:p>
          <w:p w14:paraId="5CED9322" w14:textId="13A80944" w:rsidR="00ED6D48" w:rsidRP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shd w:val="clear" w:color="auto" w:fill="FFFFFF"/>
              </w:rPr>
              <w:t>Environmental Science (miscellaneous)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1325CB7" w14:textId="30321527" w:rsidR="00ED6D48" w:rsidRPr="00B02BBB" w:rsidRDefault="00ED6D48" w:rsidP="00ED6D48">
            <w:pPr>
              <w:shd w:val="clear" w:color="auto" w:fill="FFFFFF"/>
              <w:spacing w:beforeAutospacing="1" w:after="0" w:line="240" w:lineRule="auto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Kakabayev Anuarbek A, Sharipova Botagoz U, Baranovskaya Natalia V, Rodrigo-Ilarri Javier, Rodrigo-Clavero María-Elena, Lo Papa Giuseppe, Bazilevskaya 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lastRenderedPageBreak/>
              <w:t xml:space="preserve">Ekaterina A, </w:t>
            </w:r>
            <w:r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>Muratbekova Svetlana,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 Nurmukhanbetova Nurgul, Durmekbayeva Shynar, Toychibekova Gaziza, Kurmanbayev Rakhat, Zhumabayeva Aigul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41B9865" w14:textId="0C624F5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соавтор</w:t>
            </w:r>
          </w:p>
        </w:tc>
      </w:tr>
      <w:tr w:rsidR="00ED6D48" w:rsidRPr="00B02BBB" w14:paraId="77DD59E4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020330B" w14:textId="19FFAA20" w:rsidR="00ED6D48" w:rsidRPr="00B02BBB" w:rsidRDefault="00ED6D48" w:rsidP="00ED6D48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E52F633" w14:textId="328A6BBD" w:rsidR="00ED6D48" w:rsidRPr="00B02BBB" w:rsidRDefault="008959A0" w:rsidP="00ED6D48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17" w:history="1">
              <w:r w:rsidR="00ED6D48" w:rsidRPr="00B02BBB">
                <w:rPr>
                  <w:rStyle w:val="typography-modulelvnit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>Using deep learning to diagnose retinal diseases through medical image analysis</w:t>
              </w:r>
            </w:hyperlink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FBBEE20" w14:textId="0353EECE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5FD10B4" w14:textId="77777777" w:rsidR="00ED6D48" w:rsidRPr="00B02BBB" w:rsidRDefault="00ED6D48" w:rsidP="00ED6D48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International Journal of Electrical and Computer Engineering-2024.-</w:t>
            </w:r>
            <w:r w:rsidRPr="00B02BBB">
              <w:rPr>
                <w:sz w:val="24"/>
                <w:szCs w:val="24"/>
              </w:rPr>
              <w:t xml:space="preserve"> Vol.14, Issue </w:t>
            </w:r>
            <w:r w:rsidRPr="00B02BBB">
              <w:rPr>
                <w:sz w:val="24"/>
                <w:szCs w:val="24"/>
                <w:lang w:val="ru-RU"/>
              </w:rPr>
              <w:t>6</w:t>
            </w:r>
            <w:r w:rsidRPr="00B02BBB">
              <w:rPr>
                <w:sz w:val="24"/>
                <w:szCs w:val="24"/>
              </w:rPr>
              <w:t>, P.6455-6465</w:t>
            </w:r>
          </w:p>
          <w:p w14:paraId="57AB152B" w14:textId="4C52F996" w:rsidR="00ED6D48" w:rsidRPr="00B02BBB" w:rsidRDefault="008959A0" w:rsidP="006E0350">
            <w:pPr>
              <w:shd w:val="clear" w:color="auto" w:fill="FFFFFF"/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hyperlink r:id="rId18" w:history="1">
              <w:r w:rsidR="00ED6D48" w:rsidRPr="00B02BBB">
                <w:rPr>
                  <w:rStyle w:val="a3"/>
                  <w:sz w:val="24"/>
                  <w:szCs w:val="24"/>
                </w:rPr>
                <w:t>http://doi.org/10.11591/ijece.v14i6.pp6455-6465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95800C4" w14:textId="1B218E72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22397E" w14:textId="7162742B" w:rsidR="00ED6D48" w:rsidRPr="00B02BBB" w:rsidRDefault="00ED6D48" w:rsidP="00ED6D48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90F7DC5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CS=4.1 (2023)</w:t>
            </w:r>
          </w:p>
          <w:p w14:paraId="1258DAFE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2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66</w:t>
            </w:r>
          </w:p>
          <w:p w14:paraId="75D5EF61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Computer Science</w:t>
            </w:r>
          </w:p>
          <w:p w14:paraId="2B4D436B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General Computer Science</w:t>
            </w:r>
          </w:p>
          <w:p w14:paraId="5C046BE4" w14:textId="77777777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E2017FE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Azhibekova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404546FC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Bekbayeva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Roza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3CC117F9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Yussupova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Gulbakhar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56C190E9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Kaibassova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5AE1123C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Ostretsova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Idiya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07856E9A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 xml:space="preserve"> Svetlana</w:t>
            </w:r>
            <w:r w:rsidRPr="00B02BBB">
              <w:rPr>
                <w:b/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24F0C584" w14:textId="77777777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Kakabayev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Anuarbek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14:paraId="30ABF0DB" w14:textId="5255BD70" w:rsidR="00ED6D48" w:rsidRPr="00B02BBB" w:rsidRDefault="00ED6D48" w:rsidP="00ED6D48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Sultanova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Zhanylsyn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F43D208" w14:textId="07FAAEDE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соавтор</w:t>
            </w:r>
          </w:p>
        </w:tc>
      </w:tr>
      <w:tr w:rsidR="00ED6D48" w:rsidRPr="00B02BBB" w14:paraId="70033981" w14:textId="77777777" w:rsidTr="00EB47B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89F05D" w14:textId="002E5C4E" w:rsidR="00ED6D48" w:rsidRPr="00B02BBB" w:rsidRDefault="00ED6D48" w:rsidP="00ED6D48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D6D342" w14:textId="3713249C" w:rsidR="00ED6D48" w:rsidRPr="00B02BBB" w:rsidRDefault="008959A0" w:rsidP="00ED6D48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19" w:history="1">
              <w:r w:rsidR="00ED6D48" w:rsidRPr="00B02BBB">
                <w:rPr>
                  <w:rStyle w:val="typography-modulelvnit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>Assessing the knowledge level and attitude towards providing nutrition care of medical students in the Akmola region of the republic of Kazakhstan</w:t>
              </w:r>
            </w:hyperlink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A738303" w14:textId="747043B8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1E2DBE3" w14:textId="77777777" w:rsidR="00ED6D48" w:rsidRPr="00B02BBB" w:rsidRDefault="00ED6D48" w:rsidP="00ED6D48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Georgian Medical News-2024.-</w:t>
            </w:r>
            <w:r w:rsidRPr="00B02BBB">
              <w:rPr>
                <w:sz w:val="24"/>
                <w:szCs w:val="24"/>
              </w:rPr>
              <w:t xml:space="preserve"> Vol.355, Issue 10, P.142-147</w:t>
            </w:r>
          </w:p>
          <w:p w14:paraId="1C75E37B" w14:textId="06DECBAB" w:rsidR="00ED6D48" w:rsidRPr="00B02BBB" w:rsidRDefault="008959A0" w:rsidP="006E0350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20" w:history="1">
              <w:r w:rsidR="00ED6D48" w:rsidRPr="00B02BBB">
                <w:rPr>
                  <w:rStyle w:val="a3"/>
                  <w:sz w:val="24"/>
                  <w:szCs w:val="24"/>
                </w:rPr>
                <w:t>https://www.geomednews.com/v355i10.html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1A4B3E8" w14:textId="5B8ECB4B" w:rsidR="00ED6D48" w:rsidRPr="00B02BBB" w:rsidRDefault="00ED6D48" w:rsidP="00ED6D48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696BD65" w14:textId="1019D62A" w:rsidR="00ED6D48" w:rsidRPr="00B02BBB" w:rsidRDefault="00ED6D48" w:rsidP="00ED6D48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8B79D26" w14:textId="77777777" w:rsidR="00826CB1" w:rsidRP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826CB1">
              <w:rPr>
                <w:color w:val="000000" w:themeColor="text1"/>
                <w:sz w:val="24"/>
                <w:szCs w:val="24"/>
              </w:rPr>
              <w:t>CS=0.8 (2024)</w:t>
            </w:r>
          </w:p>
          <w:p w14:paraId="6714989D" w14:textId="77777777" w:rsidR="00826CB1" w:rsidRP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826CB1">
              <w:rPr>
                <w:color w:val="000000" w:themeColor="text1"/>
                <w:sz w:val="24"/>
                <w:szCs w:val="24"/>
              </w:rPr>
              <w:t>Q3, %=38</w:t>
            </w:r>
          </w:p>
          <w:p w14:paraId="1C2FA8C3" w14:textId="77777777" w:rsidR="00826CB1" w:rsidRPr="00826CB1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826CB1">
              <w:rPr>
                <w:color w:val="000000" w:themeColor="text1"/>
                <w:sz w:val="24"/>
                <w:szCs w:val="24"/>
              </w:rPr>
              <w:t>Medicine</w:t>
            </w:r>
          </w:p>
          <w:p w14:paraId="6FECBE1B" w14:textId="6B69FFA1" w:rsidR="00ED6D48" w:rsidRPr="00B02BBB" w:rsidRDefault="00826CB1" w:rsidP="00826CB1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26CB1">
              <w:rPr>
                <w:color w:val="000000" w:themeColor="text1"/>
                <w:sz w:val="24"/>
                <w:szCs w:val="24"/>
              </w:rPr>
              <w:t>General Medicine</w:t>
            </w:r>
            <w:bookmarkStart w:id="1" w:name="_GoBack"/>
            <w:bookmarkEnd w:id="1"/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FD99248" w14:textId="27CA9653" w:rsidR="00ED6D48" w:rsidRPr="00B02BBB" w:rsidRDefault="00EB47BC" w:rsidP="00ED6D48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>Muratbekova</w:t>
            </w:r>
            <w:r w:rsidR="00ED6D48"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 xml:space="preserve"> Svetlana</w:t>
            </w:r>
            <w:r w:rsidR="00ED6D48" w:rsidRPr="00B02BBB">
              <w:rPr>
                <w:sz w:val="24"/>
                <w:szCs w:val="24"/>
              </w:rPr>
              <w:t>,</w:t>
            </w:r>
          </w:p>
          <w:p w14:paraId="78CD908C" w14:textId="77777777" w:rsidR="00ED6D48" w:rsidRPr="00B02BBB" w:rsidRDefault="008959A0" w:rsidP="00ED6D48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1" w:history="1">
              <w:r w:rsidR="00ED6D48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Leonberg B.L.</w:t>
              </w:r>
            </w:hyperlink>
            <w:r w:rsidR="00ED6D48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hyperlink r:id="rId22" w:history="1">
              <w:r w:rsidR="00ED6D48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Shynar K.</w:t>
              </w:r>
            </w:hyperlink>
            <w:r w:rsidR="00ED6D48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</w:p>
          <w:p w14:paraId="012F3423" w14:textId="77777777" w:rsidR="00ED6D48" w:rsidRPr="00B02BBB" w:rsidRDefault="008959A0" w:rsidP="00ED6D48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3" w:history="1">
              <w:r w:rsidR="00ED6D48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Zhanbota, D.</w:t>
              </w:r>
            </w:hyperlink>
            <w:r w:rsidR="00ED6D48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</w:p>
          <w:p w14:paraId="6845F9A8" w14:textId="30EFA944" w:rsidR="00ED6D48" w:rsidRPr="00B02BBB" w:rsidRDefault="008959A0" w:rsidP="00ED6D48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4" w:history="1">
              <w:r w:rsidR="00ED6D48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Yuriy L.</w:t>
              </w:r>
            </w:hyperlink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F8798F1" w14:textId="2F2999C4" w:rsidR="00ED6D48" w:rsidRPr="00B02BBB" w:rsidRDefault="00ED6D48" w:rsidP="00ED6D48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соавтор</w:t>
            </w:r>
          </w:p>
        </w:tc>
      </w:tr>
    </w:tbl>
    <w:p w14:paraId="3C66CCB4" w14:textId="0D54E66A" w:rsidR="00C52FEE" w:rsidRPr="00CB7B1E" w:rsidRDefault="00C52FEE">
      <w:pPr>
        <w:rPr>
          <w:color w:val="000000" w:themeColor="text1"/>
          <w:lang w:val="kk-KZ"/>
        </w:rPr>
      </w:pPr>
    </w:p>
    <w:sectPr w:rsidR="00C52FEE" w:rsidRPr="00CB7B1E" w:rsidSect="00CB7B1E">
      <w:footerReference w:type="default" r:id="rId25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2A50AE" w14:textId="77777777" w:rsidR="008959A0" w:rsidRDefault="008959A0" w:rsidP="00A918FE">
      <w:pPr>
        <w:spacing w:after="0" w:line="240" w:lineRule="auto"/>
      </w:pPr>
      <w:r>
        <w:separator/>
      </w:r>
    </w:p>
  </w:endnote>
  <w:endnote w:type="continuationSeparator" w:id="0">
    <w:p w14:paraId="419562CA" w14:textId="77777777" w:rsidR="008959A0" w:rsidRDefault="008959A0" w:rsidP="00A918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8A619C" w14:textId="77777777" w:rsidR="00A918FE" w:rsidRPr="00CB7B1E" w:rsidRDefault="00A918FE" w:rsidP="00A918FE">
    <w:pPr>
      <w:spacing w:after="0" w:line="240" w:lineRule="auto"/>
      <w:rPr>
        <w:color w:val="000000" w:themeColor="text1"/>
        <w:sz w:val="28"/>
        <w:szCs w:val="28"/>
        <w:lang w:val="kk-KZ"/>
      </w:rPr>
    </w:pPr>
    <w:r w:rsidRPr="00CB7B1E">
      <w:rPr>
        <w:color w:val="000000" w:themeColor="text1"/>
        <w:sz w:val="28"/>
        <w:szCs w:val="28"/>
        <w:lang w:val="kk-KZ"/>
      </w:rPr>
      <w:t xml:space="preserve">Автор:                        </w:t>
    </w:r>
    <w:r>
      <w:rPr>
        <w:color w:val="000000" w:themeColor="text1"/>
        <w:sz w:val="28"/>
        <w:szCs w:val="28"/>
        <w:lang w:val="kk-KZ"/>
      </w:rPr>
      <w:t xml:space="preserve">                          д.м.н</w:t>
    </w:r>
    <w:r>
      <w:rPr>
        <w:color w:val="000000" w:themeColor="text1"/>
        <w:sz w:val="28"/>
        <w:szCs w:val="28"/>
        <w:lang w:val="ru-RU"/>
      </w:rPr>
      <w:t>.,</w:t>
    </w:r>
    <w:r w:rsidRPr="00CB7B1E">
      <w:rPr>
        <w:color w:val="000000" w:themeColor="text1"/>
        <w:sz w:val="28"/>
        <w:szCs w:val="28"/>
        <w:lang w:val="kk-KZ"/>
      </w:rPr>
      <w:t xml:space="preserve"> </w:t>
    </w:r>
    <w:r>
      <w:rPr>
        <w:color w:val="000000" w:themeColor="text1"/>
        <w:sz w:val="28"/>
        <w:szCs w:val="28"/>
        <w:lang w:val="kk-KZ"/>
      </w:rPr>
      <w:t xml:space="preserve">С.К. </w:t>
    </w:r>
    <w:r w:rsidRPr="00CB7B1E">
      <w:rPr>
        <w:color w:val="000000" w:themeColor="text1"/>
        <w:sz w:val="28"/>
        <w:szCs w:val="28"/>
        <w:lang w:val="kk-KZ"/>
      </w:rPr>
      <w:t xml:space="preserve">Муратбекова </w:t>
    </w:r>
  </w:p>
  <w:p w14:paraId="17CF68AE" w14:textId="77777777" w:rsidR="00A918FE" w:rsidRPr="00CB7B1E" w:rsidRDefault="00A918FE" w:rsidP="00A918FE">
    <w:pPr>
      <w:spacing w:after="0" w:line="240" w:lineRule="auto"/>
      <w:rPr>
        <w:color w:val="000000" w:themeColor="text1"/>
        <w:sz w:val="28"/>
        <w:szCs w:val="28"/>
        <w:lang w:val="kk-KZ"/>
      </w:rPr>
    </w:pPr>
    <w:r w:rsidRPr="00CB7B1E">
      <w:rPr>
        <w:color w:val="000000" w:themeColor="text1"/>
        <w:sz w:val="28"/>
        <w:szCs w:val="28"/>
        <w:lang w:val="kk-KZ"/>
      </w:rPr>
      <w:t>Ученый секретарь:                             к.ф.н., ассоц.профессор Г.Т.Тлеубердина</w:t>
    </w:r>
  </w:p>
  <w:p w14:paraId="1BA6BB21" w14:textId="77777777" w:rsidR="00A918FE" w:rsidRPr="00A918FE" w:rsidRDefault="00A918FE">
    <w:pPr>
      <w:pStyle w:val="aa"/>
      <w:rPr>
        <w:lang w:val="kk-K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2B796C" w14:textId="77777777" w:rsidR="008959A0" w:rsidRDefault="008959A0" w:rsidP="00A918FE">
      <w:pPr>
        <w:spacing w:after="0" w:line="240" w:lineRule="auto"/>
      </w:pPr>
      <w:r>
        <w:separator/>
      </w:r>
    </w:p>
  </w:footnote>
  <w:footnote w:type="continuationSeparator" w:id="0">
    <w:p w14:paraId="2F216AD4" w14:textId="77777777" w:rsidR="008959A0" w:rsidRDefault="008959A0" w:rsidP="00A918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465B4"/>
    <w:multiLevelType w:val="multilevel"/>
    <w:tmpl w:val="DE168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3B2ED8"/>
    <w:multiLevelType w:val="multilevel"/>
    <w:tmpl w:val="A196A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7E6930"/>
    <w:multiLevelType w:val="multilevel"/>
    <w:tmpl w:val="43A0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AC31334"/>
    <w:multiLevelType w:val="multilevel"/>
    <w:tmpl w:val="C2C22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F31818"/>
    <w:multiLevelType w:val="multilevel"/>
    <w:tmpl w:val="F3B85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A3B472A"/>
    <w:multiLevelType w:val="hybridMultilevel"/>
    <w:tmpl w:val="1B2E2B5A"/>
    <w:lvl w:ilvl="0" w:tplc="FE9E8300">
      <w:start w:val="38"/>
      <w:numFmt w:val="bullet"/>
      <w:lvlText w:val="-"/>
      <w:lvlJc w:val="left"/>
      <w:pPr>
        <w:ind w:left="420" w:hanging="360"/>
      </w:pPr>
      <w:rPr>
        <w:rFonts w:ascii="Times New Roman" w:eastAsiaTheme="maj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 w15:restartNumberingAfterBreak="0">
    <w:nsid w:val="5B7E461A"/>
    <w:multiLevelType w:val="multilevel"/>
    <w:tmpl w:val="51A20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2680814"/>
    <w:multiLevelType w:val="multilevel"/>
    <w:tmpl w:val="336C3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2D146C1"/>
    <w:multiLevelType w:val="multilevel"/>
    <w:tmpl w:val="3A10E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B7116E1"/>
    <w:multiLevelType w:val="multilevel"/>
    <w:tmpl w:val="CBAE6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0"/>
  </w:num>
  <w:num w:numId="5">
    <w:abstractNumId w:val="7"/>
  </w:num>
  <w:num w:numId="6">
    <w:abstractNumId w:val="2"/>
  </w:num>
  <w:num w:numId="7">
    <w:abstractNumId w:val="1"/>
  </w:num>
  <w:num w:numId="8">
    <w:abstractNumId w:val="8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18C"/>
    <w:rsid w:val="000101B9"/>
    <w:rsid w:val="000150A2"/>
    <w:rsid w:val="0003057B"/>
    <w:rsid w:val="000D448A"/>
    <w:rsid w:val="000D5F2A"/>
    <w:rsid w:val="001222FF"/>
    <w:rsid w:val="001A2ED2"/>
    <w:rsid w:val="001B3368"/>
    <w:rsid w:val="001B3D32"/>
    <w:rsid w:val="001E2EE5"/>
    <w:rsid w:val="001E2FBD"/>
    <w:rsid w:val="00223358"/>
    <w:rsid w:val="0023197D"/>
    <w:rsid w:val="0023627C"/>
    <w:rsid w:val="002A3EF8"/>
    <w:rsid w:val="003D08FB"/>
    <w:rsid w:val="00413EE8"/>
    <w:rsid w:val="00471A37"/>
    <w:rsid w:val="00477074"/>
    <w:rsid w:val="004A1419"/>
    <w:rsid w:val="004D718C"/>
    <w:rsid w:val="004F7548"/>
    <w:rsid w:val="005104AC"/>
    <w:rsid w:val="00586054"/>
    <w:rsid w:val="005B6600"/>
    <w:rsid w:val="005F3404"/>
    <w:rsid w:val="00611380"/>
    <w:rsid w:val="00623BF6"/>
    <w:rsid w:val="00694B4C"/>
    <w:rsid w:val="006E0350"/>
    <w:rsid w:val="006E473A"/>
    <w:rsid w:val="007076AE"/>
    <w:rsid w:val="00727766"/>
    <w:rsid w:val="00775A1F"/>
    <w:rsid w:val="00776687"/>
    <w:rsid w:val="00801247"/>
    <w:rsid w:val="008138B0"/>
    <w:rsid w:val="00826CB1"/>
    <w:rsid w:val="0083375B"/>
    <w:rsid w:val="00833971"/>
    <w:rsid w:val="00862D03"/>
    <w:rsid w:val="00871644"/>
    <w:rsid w:val="008959A0"/>
    <w:rsid w:val="00916008"/>
    <w:rsid w:val="00946AC0"/>
    <w:rsid w:val="00970E86"/>
    <w:rsid w:val="009A4188"/>
    <w:rsid w:val="009B2ED3"/>
    <w:rsid w:val="009F58DD"/>
    <w:rsid w:val="00A221BA"/>
    <w:rsid w:val="00A368B1"/>
    <w:rsid w:val="00A51501"/>
    <w:rsid w:val="00A918FE"/>
    <w:rsid w:val="00AE1A65"/>
    <w:rsid w:val="00B02BBB"/>
    <w:rsid w:val="00B92C2B"/>
    <w:rsid w:val="00BB7A03"/>
    <w:rsid w:val="00BE5662"/>
    <w:rsid w:val="00C01018"/>
    <w:rsid w:val="00C52FEE"/>
    <w:rsid w:val="00C56888"/>
    <w:rsid w:val="00C70657"/>
    <w:rsid w:val="00C76D25"/>
    <w:rsid w:val="00C76E60"/>
    <w:rsid w:val="00C83470"/>
    <w:rsid w:val="00CB7B1E"/>
    <w:rsid w:val="00D26490"/>
    <w:rsid w:val="00D47DEB"/>
    <w:rsid w:val="00D51336"/>
    <w:rsid w:val="00D53BEF"/>
    <w:rsid w:val="00DC144F"/>
    <w:rsid w:val="00E6143F"/>
    <w:rsid w:val="00EA7B9C"/>
    <w:rsid w:val="00EB47BC"/>
    <w:rsid w:val="00EB60E6"/>
    <w:rsid w:val="00EC52E7"/>
    <w:rsid w:val="00ED6D48"/>
    <w:rsid w:val="00EE22C8"/>
    <w:rsid w:val="00F22204"/>
    <w:rsid w:val="00F320EB"/>
    <w:rsid w:val="00F47B10"/>
    <w:rsid w:val="00F6259A"/>
    <w:rsid w:val="00F72FBE"/>
    <w:rsid w:val="00F80A93"/>
    <w:rsid w:val="00FB0C18"/>
    <w:rsid w:val="00FC5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ED84C"/>
  <w15:docId w15:val="{3F591B6F-1A5C-4382-ADB8-60833262B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7766"/>
    <w:rPr>
      <w:rFonts w:ascii="Times New Roman" w:eastAsia="Times New Roman" w:hAnsi="Times New Roman" w:cs="Times New Roman"/>
      <w:lang w:val="en-US"/>
    </w:rPr>
  </w:style>
  <w:style w:type="paragraph" w:styleId="2">
    <w:name w:val="heading 2"/>
    <w:basedOn w:val="a"/>
    <w:link w:val="20"/>
    <w:uiPriority w:val="9"/>
    <w:qFormat/>
    <w:rsid w:val="008138B0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23197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27766"/>
    <w:rPr>
      <w:color w:val="0000FF" w:themeColor="hyperlink"/>
      <w:u w:val="single"/>
    </w:rPr>
  </w:style>
  <w:style w:type="character" w:customStyle="1" w:styleId="highlight-moduleako5d">
    <w:name w:val="highlight-module__ako5d"/>
    <w:basedOn w:val="a0"/>
    <w:rsid w:val="00727766"/>
  </w:style>
  <w:style w:type="character" w:customStyle="1" w:styleId="anegp0gi0b9av8jahpyh">
    <w:name w:val="anegp0gi0b9av8jahpyh"/>
    <w:basedOn w:val="a0"/>
    <w:rsid w:val="00727766"/>
  </w:style>
  <w:style w:type="character" w:customStyle="1" w:styleId="1">
    <w:name w:val="Неразрешенное упоминание1"/>
    <w:basedOn w:val="a0"/>
    <w:uiPriority w:val="99"/>
    <w:semiHidden/>
    <w:unhideWhenUsed/>
    <w:rsid w:val="003D08FB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611380"/>
    <w:rPr>
      <w:color w:val="800080" w:themeColor="followedHyperlink"/>
      <w:u w:val="single"/>
    </w:rPr>
  </w:style>
  <w:style w:type="character" w:customStyle="1" w:styleId="typography-modulelvnit">
    <w:name w:val="typography-module__lvnit"/>
    <w:basedOn w:val="a0"/>
    <w:rsid w:val="00970E86"/>
  </w:style>
  <w:style w:type="character" w:customStyle="1" w:styleId="20">
    <w:name w:val="Заголовок 2 Знак"/>
    <w:basedOn w:val="a0"/>
    <w:link w:val="2"/>
    <w:uiPriority w:val="9"/>
    <w:rsid w:val="008138B0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customStyle="1" w:styleId="highlight-modulemmpyy">
    <w:name w:val="highlight-module__mmpyy"/>
    <w:basedOn w:val="a0"/>
    <w:rsid w:val="008138B0"/>
  </w:style>
  <w:style w:type="character" w:styleId="a5">
    <w:name w:val="Emphasis"/>
    <w:basedOn w:val="a0"/>
    <w:uiPriority w:val="20"/>
    <w:qFormat/>
    <w:rsid w:val="008138B0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23197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/>
    </w:rPr>
  </w:style>
  <w:style w:type="character" w:customStyle="1" w:styleId="section-label-data">
    <w:name w:val="section-label-data"/>
    <w:basedOn w:val="a0"/>
    <w:rsid w:val="0023197D"/>
  </w:style>
  <w:style w:type="character" w:customStyle="1" w:styleId="value">
    <w:name w:val="value"/>
    <w:basedOn w:val="a0"/>
    <w:rsid w:val="0023197D"/>
  </w:style>
  <w:style w:type="character" w:customStyle="1" w:styleId="ng-star-inserted">
    <w:name w:val="ng-star-inserted"/>
    <w:basedOn w:val="a0"/>
    <w:rsid w:val="00833971"/>
  </w:style>
  <w:style w:type="character" w:customStyle="1" w:styleId="margin-right-20--reversible">
    <w:name w:val="margin-right-20--reversible"/>
    <w:basedOn w:val="a0"/>
    <w:rsid w:val="005B6600"/>
  </w:style>
  <w:style w:type="paragraph" w:styleId="a6">
    <w:name w:val="Balloon Text"/>
    <w:basedOn w:val="a"/>
    <w:link w:val="a7"/>
    <w:uiPriority w:val="99"/>
    <w:semiHidden/>
    <w:unhideWhenUsed/>
    <w:rsid w:val="001B33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B3368"/>
    <w:rPr>
      <w:rFonts w:ascii="Segoe UI" w:eastAsia="Times New Roman" w:hAnsi="Segoe UI" w:cs="Segoe UI"/>
      <w:sz w:val="18"/>
      <w:szCs w:val="18"/>
      <w:lang w:val="en-US"/>
    </w:rPr>
  </w:style>
  <w:style w:type="paragraph" w:styleId="a8">
    <w:name w:val="header"/>
    <w:basedOn w:val="a"/>
    <w:link w:val="a9"/>
    <w:uiPriority w:val="99"/>
    <w:unhideWhenUsed/>
    <w:rsid w:val="00A918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918FE"/>
    <w:rPr>
      <w:rFonts w:ascii="Times New Roman" w:eastAsia="Times New Roman" w:hAnsi="Times New Roman" w:cs="Times New Roman"/>
      <w:lang w:val="en-US"/>
    </w:rPr>
  </w:style>
  <w:style w:type="paragraph" w:styleId="aa">
    <w:name w:val="footer"/>
    <w:basedOn w:val="a"/>
    <w:link w:val="ab"/>
    <w:uiPriority w:val="99"/>
    <w:unhideWhenUsed/>
    <w:rsid w:val="00A918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918FE"/>
    <w:rPr>
      <w:rFonts w:ascii="Times New Roman" w:eastAsia="Times New Roman" w:hAnsi="Times New Roman" w:cs="Times New Roman"/>
      <w:lang w:val="en-US"/>
    </w:rPr>
  </w:style>
  <w:style w:type="paragraph" w:styleId="ac">
    <w:name w:val="List Paragraph"/>
    <w:basedOn w:val="a"/>
    <w:uiPriority w:val="34"/>
    <w:qFormat/>
    <w:rsid w:val="00EB47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8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64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3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6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2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5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4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8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0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1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7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7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5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1557/apjcp.2023.24.12.4043" TargetMode="External"/><Relationship Id="rId13" Type="http://schemas.openxmlformats.org/officeDocument/2006/relationships/hyperlink" Target="https://www.scopus.com/authid/detail.uri?authorId=58795848600" TargetMode="External"/><Relationship Id="rId18" Type="http://schemas.openxmlformats.org/officeDocument/2006/relationships/hyperlink" Target="http://doi.org/10.11591/ijece.v14i6.pp6455-646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www.scopus.com/authid/detail.uri?authorId=6508166545" TargetMode="External"/><Relationship Id="rId7" Type="http://schemas.openxmlformats.org/officeDocument/2006/relationships/hyperlink" Target="https://doi.org/10.31557/apjcp.2024.25.5.1763" TargetMode="External"/><Relationship Id="rId12" Type="http://schemas.openxmlformats.org/officeDocument/2006/relationships/hyperlink" Target="https://www.scopus.com/authid/detail.uri?authorId=57205390640" TargetMode="External"/><Relationship Id="rId17" Type="http://schemas.openxmlformats.org/officeDocument/2006/relationships/hyperlink" Target="https://www.scopus.com/record/display.uri?eid=2-s2.0-85205965822&amp;origin=recordpage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doi.org/10.3390/su16156361" TargetMode="External"/><Relationship Id="rId20" Type="http://schemas.openxmlformats.org/officeDocument/2006/relationships/hyperlink" Target="https://www.geomednews.com/v355i10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copus.com/authid/detail.uri?authorId=56203295000" TargetMode="External"/><Relationship Id="rId24" Type="http://schemas.openxmlformats.org/officeDocument/2006/relationships/hyperlink" Target="https://www.scopus.com/authid/detail.uri?authorId=5948432360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scopus.com/authid/detail.uri?authorId=57192414078" TargetMode="External"/><Relationship Id="rId23" Type="http://schemas.openxmlformats.org/officeDocument/2006/relationships/hyperlink" Target="https://www.scopus.com/authid/detail.uri?authorId=59483653100" TargetMode="External"/><Relationship Id="rId10" Type="http://schemas.openxmlformats.org/officeDocument/2006/relationships/hyperlink" Target="https://doi.org/10.3390/jcm14072418" TargetMode="External"/><Relationship Id="rId19" Type="http://schemas.openxmlformats.org/officeDocument/2006/relationships/hyperlink" Target="https://www.scopus.com/record/display.uri?eid=2-s2.0-85212863318&amp;origin=recordpag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31557/apjcp.2023.24.10.3361" TargetMode="External"/><Relationship Id="rId14" Type="http://schemas.openxmlformats.org/officeDocument/2006/relationships/hyperlink" Target="https://www.scopus.com/authid/detail.uri?authorId=55519713300" TargetMode="External"/><Relationship Id="rId22" Type="http://schemas.openxmlformats.org/officeDocument/2006/relationships/hyperlink" Target="https://www.scopus.com/authid/detail.uri?authorId=57915724500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4</Pages>
  <Words>928</Words>
  <Characters>5294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Nurymzhan Murzagulov</cp:lastModifiedBy>
  <cp:revision>58</cp:revision>
  <cp:lastPrinted>2025-05-14T12:52:00Z</cp:lastPrinted>
  <dcterms:created xsi:type="dcterms:W3CDTF">2025-05-01T04:31:00Z</dcterms:created>
  <dcterms:modified xsi:type="dcterms:W3CDTF">2025-06-11T09:23:00Z</dcterms:modified>
</cp:coreProperties>
</file>